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F59" w:rsidRPr="00980F59" w:rsidRDefault="00980F59" w:rsidP="00980F59">
      <w:pPr>
        <w:keepNext/>
        <w:shd w:val="clear" w:color="auto" w:fill="FFFFFF"/>
        <w:tabs>
          <w:tab w:val="num" w:pos="432"/>
          <w:tab w:val="left" w:pos="1134"/>
        </w:tabs>
        <w:suppressAutoHyphens/>
        <w:spacing w:after="0" w:line="280" w:lineRule="atLeast"/>
        <w:ind w:left="432" w:hanging="432"/>
        <w:jc w:val="right"/>
        <w:outlineLvl w:val="0"/>
        <w:rPr>
          <w:rFonts w:ascii="Calibri" w:eastAsia="Times New Roman" w:hAnsi="Calibri" w:cs="Calibri"/>
          <w:b/>
          <w:sz w:val="20"/>
          <w:szCs w:val="20"/>
          <w:lang w:eastAsia="ar-SA"/>
        </w:rPr>
      </w:pPr>
      <w:r w:rsidRPr="00980F59">
        <w:rPr>
          <w:rFonts w:ascii="Calibri" w:eastAsia="Times New Roman" w:hAnsi="Calibri" w:cs="Calibri"/>
          <w:b/>
          <w:sz w:val="20"/>
          <w:szCs w:val="20"/>
          <w:lang w:eastAsia="ar-SA"/>
        </w:rPr>
        <w:t>Příloha č. 2 zadávací dokumentace</w:t>
      </w:r>
    </w:p>
    <w:p w:rsidR="00980F59" w:rsidRPr="00693270" w:rsidRDefault="00980F59" w:rsidP="00980F59">
      <w:pPr>
        <w:spacing w:after="0" w:line="240" w:lineRule="auto"/>
        <w:jc w:val="center"/>
        <w:rPr>
          <w:rFonts w:ascii="Calibri" w:eastAsia="Times New Roman" w:hAnsi="Calibri" w:cs="Calibri"/>
          <w:b/>
          <w:bCs/>
          <w:caps/>
          <w:sz w:val="16"/>
          <w:szCs w:val="16"/>
          <w:lang w:eastAsia="cs-CZ"/>
        </w:rPr>
      </w:pPr>
    </w:p>
    <w:p w:rsidR="00980F59" w:rsidRPr="00980F59" w:rsidRDefault="00980F59" w:rsidP="00980F59">
      <w:pPr>
        <w:spacing w:after="0" w:line="240" w:lineRule="auto"/>
        <w:jc w:val="center"/>
        <w:rPr>
          <w:rFonts w:ascii="Calibri" w:eastAsia="Times New Roman" w:hAnsi="Calibri" w:cs="Calibri"/>
          <w:b/>
          <w:bCs/>
          <w:caps/>
          <w:sz w:val="40"/>
          <w:szCs w:val="40"/>
          <w:lang w:eastAsia="cs-CZ"/>
        </w:rPr>
      </w:pPr>
      <w:r w:rsidRPr="00980F59">
        <w:rPr>
          <w:rFonts w:ascii="Calibri" w:eastAsia="Times New Roman" w:hAnsi="Calibri" w:cs="Calibri"/>
          <w:b/>
          <w:bCs/>
          <w:caps/>
          <w:sz w:val="40"/>
          <w:szCs w:val="40"/>
          <w:lang w:eastAsia="cs-CZ"/>
        </w:rPr>
        <w:t xml:space="preserve">Kupní </w:t>
      </w:r>
      <w:proofErr w:type="gramStart"/>
      <w:r w:rsidRPr="00980F59">
        <w:rPr>
          <w:rFonts w:ascii="Calibri" w:eastAsia="Times New Roman" w:hAnsi="Calibri" w:cs="Calibri"/>
          <w:b/>
          <w:bCs/>
          <w:caps/>
          <w:sz w:val="40"/>
          <w:szCs w:val="40"/>
          <w:lang w:eastAsia="cs-CZ"/>
        </w:rPr>
        <w:t>smlouva</w:t>
      </w:r>
      <w:r w:rsidR="00614680">
        <w:rPr>
          <w:rFonts w:ascii="Calibri" w:eastAsia="Times New Roman" w:hAnsi="Calibri" w:cs="Calibri"/>
          <w:b/>
          <w:bCs/>
          <w:caps/>
          <w:sz w:val="40"/>
          <w:szCs w:val="40"/>
          <w:lang w:eastAsia="cs-CZ"/>
        </w:rPr>
        <w:t xml:space="preserve"> - návrh</w:t>
      </w:r>
      <w:proofErr w:type="gramEnd"/>
    </w:p>
    <w:p w:rsidR="00980F59" w:rsidRPr="00980F59" w:rsidRDefault="00980F59" w:rsidP="00980F59">
      <w:pPr>
        <w:spacing w:after="0" w:line="240" w:lineRule="auto"/>
        <w:jc w:val="center"/>
        <w:rPr>
          <w:rFonts w:ascii="Calibri" w:eastAsia="Times New Roman" w:hAnsi="Calibri" w:cs="Calibri"/>
          <w:b/>
          <w:bCs/>
          <w:caps/>
          <w:lang w:eastAsia="cs-CZ"/>
        </w:rPr>
      </w:pPr>
      <w:r w:rsidRPr="00980F59">
        <w:rPr>
          <w:rFonts w:ascii="Times New Roman" w:eastAsia="Times New Roman" w:hAnsi="Times New Roman" w:cs="Times New Roman"/>
          <w:caps/>
          <w:sz w:val="24"/>
          <w:lang w:eastAsia="cs-CZ"/>
        </w:rPr>
        <w:t xml:space="preserve">Dodávka IT </w:t>
      </w:r>
      <w:r w:rsidR="006F0380">
        <w:rPr>
          <w:rFonts w:ascii="Times New Roman" w:eastAsia="Times New Roman" w:hAnsi="Times New Roman" w:cs="Times New Roman"/>
          <w:caps/>
          <w:sz w:val="24"/>
          <w:lang w:eastAsia="cs-CZ"/>
        </w:rPr>
        <w:t>3</w:t>
      </w:r>
      <w:bookmarkStart w:id="0" w:name="_GoBack"/>
      <w:bookmarkEnd w:id="0"/>
      <w:r w:rsidRPr="00980F59">
        <w:rPr>
          <w:rFonts w:ascii="Times New Roman" w:eastAsia="Times New Roman" w:hAnsi="Times New Roman" w:cs="Times New Roman"/>
          <w:caps/>
          <w:sz w:val="24"/>
          <w:lang w:eastAsia="cs-CZ"/>
        </w:rPr>
        <w:t>/202</w:t>
      </w:r>
      <w:r w:rsidR="00135201">
        <w:rPr>
          <w:rFonts w:ascii="Times New Roman" w:eastAsia="Times New Roman" w:hAnsi="Times New Roman" w:cs="Times New Roman"/>
          <w:caps/>
          <w:sz w:val="24"/>
          <w:lang w:eastAsia="cs-CZ"/>
        </w:rPr>
        <w:t>4</w:t>
      </w: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caps/>
          <w:lang w:eastAsia="cs-CZ"/>
        </w:rPr>
      </w:pPr>
      <w:r w:rsidRPr="00980F59">
        <w:rPr>
          <w:rFonts w:ascii="Calibri" w:eastAsia="Times New Roman" w:hAnsi="Calibri" w:cs="Calibri"/>
          <w:b/>
          <w:lang w:eastAsia="cs-CZ"/>
        </w:rPr>
        <w:t>I.</w:t>
      </w:r>
      <w:r w:rsidRPr="00980F59">
        <w:rPr>
          <w:rFonts w:ascii="Calibri" w:eastAsia="Times New Roman" w:hAnsi="Calibri" w:cs="Calibri"/>
          <w:b/>
          <w:lang w:eastAsia="cs-CZ"/>
        </w:rPr>
        <w:br/>
        <w:t>Smluvní strany</w:t>
      </w:r>
    </w:p>
    <w:p w:rsidR="00980F59" w:rsidRPr="00980F59" w:rsidRDefault="00980F59" w:rsidP="00980F59">
      <w:pPr>
        <w:numPr>
          <w:ilvl w:val="0"/>
          <w:numId w:val="32"/>
        </w:numPr>
        <w:spacing w:after="0" w:line="240" w:lineRule="auto"/>
        <w:ind w:left="357" w:hanging="357"/>
        <w:jc w:val="both"/>
        <w:rPr>
          <w:rFonts w:ascii="Calibri" w:eastAsia="Times New Roman" w:hAnsi="Calibri" w:cs="Calibri"/>
          <w:b/>
          <w:lang w:eastAsia="cs-CZ"/>
        </w:rPr>
      </w:pPr>
      <w:r w:rsidRPr="00980F59">
        <w:rPr>
          <w:rFonts w:ascii="Calibri" w:eastAsia="Times New Roman" w:hAnsi="Calibri" w:cs="Calibri"/>
          <w:b/>
          <w:lang w:eastAsia="cs-CZ"/>
        </w:rPr>
        <w:t>Základní škola, Ostrava – Mariánské Hory, Karasova 6, příspěvková organizace</w:t>
      </w:r>
      <w:r w:rsidRPr="00980F59">
        <w:rPr>
          <w:rFonts w:ascii="Calibri" w:eastAsia="Times New Roman" w:hAnsi="Calibri" w:cs="Calibri"/>
          <w:bCs/>
          <w:lang w:eastAsia="cs-CZ"/>
        </w:rPr>
        <w:t>,</w:t>
      </w:r>
      <w:r w:rsidRPr="00980F59">
        <w:rPr>
          <w:rFonts w:ascii="Calibri" w:eastAsia="Times New Roman" w:hAnsi="Calibri" w:cs="Calibri"/>
          <w:b/>
          <w:lang w:eastAsia="cs-CZ"/>
        </w:rPr>
        <w:t xml:space="preserve"> </w:t>
      </w:r>
    </w:p>
    <w:p w:rsidR="00980F59" w:rsidRPr="00980F59" w:rsidRDefault="00980F59" w:rsidP="00980F59">
      <w:pPr>
        <w:numPr>
          <w:ilvl w:val="12"/>
          <w:numId w:val="0"/>
        </w:numPr>
        <w:tabs>
          <w:tab w:val="left" w:pos="2835"/>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se sídlem:</w:t>
      </w:r>
      <w:r w:rsidRPr="00980F59">
        <w:rPr>
          <w:rFonts w:ascii="Calibri" w:eastAsia="Times New Roman" w:hAnsi="Calibri" w:cs="Calibri"/>
          <w:lang w:eastAsia="cs-CZ"/>
        </w:rPr>
        <w:tab/>
        <w:t>Karasova 300/6, Ostrava – Mariánské Hory</w:t>
      </w:r>
      <w:r w:rsidR="00EB1F6C">
        <w:rPr>
          <w:rFonts w:ascii="Calibri" w:eastAsia="Times New Roman" w:hAnsi="Calibri" w:cs="Calibri"/>
          <w:lang w:eastAsia="cs-CZ"/>
        </w:rPr>
        <w:t>, 709 00</w:t>
      </w:r>
    </w:p>
    <w:p w:rsidR="00980F59" w:rsidRPr="00980F59" w:rsidRDefault="00980F59" w:rsidP="00980F59">
      <w:pPr>
        <w:numPr>
          <w:ilvl w:val="12"/>
          <w:numId w:val="0"/>
        </w:numPr>
        <w:tabs>
          <w:tab w:val="left" w:pos="2835"/>
        </w:tabs>
        <w:spacing w:after="0" w:line="240" w:lineRule="auto"/>
        <w:ind w:left="357"/>
        <w:jc w:val="both"/>
        <w:rPr>
          <w:rFonts w:ascii="Calibri" w:eastAsia="Times New Roman" w:hAnsi="Calibri" w:cs="Calibri"/>
          <w:iCs/>
          <w:lang w:eastAsia="cs-CZ"/>
        </w:rPr>
      </w:pPr>
      <w:r w:rsidRPr="00980F59">
        <w:rPr>
          <w:rFonts w:ascii="Calibri" w:eastAsia="Times New Roman" w:hAnsi="Calibri" w:cs="Calibri"/>
          <w:lang w:eastAsia="cs-CZ"/>
        </w:rPr>
        <w:t>zastoupena:</w:t>
      </w:r>
      <w:r w:rsidRPr="00980F59">
        <w:rPr>
          <w:rFonts w:ascii="Calibri" w:eastAsia="Times New Roman" w:hAnsi="Calibri" w:cs="Calibri"/>
          <w:lang w:eastAsia="cs-CZ"/>
        </w:rPr>
        <w:tab/>
        <w:t xml:space="preserve">Mgr. </w:t>
      </w:r>
      <w:r w:rsidR="00135201">
        <w:rPr>
          <w:rFonts w:ascii="Calibri" w:eastAsia="Times New Roman" w:hAnsi="Calibri" w:cs="Calibri"/>
          <w:lang w:eastAsia="cs-CZ"/>
        </w:rPr>
        <w:t>Petra Zelenková</w:t>
      </w:r>
      <w:r w:rsidRPr="00980F59">
        <w:rPr>
          <w:rFonts w:ascii="Calibri" w:eastAsia="Times New Roman" w:hAnsi="Calibri" w:cs="Calibri"/>
          <w:lang w:eastAsia="cs-CZ"/>
        </w:rPr>
        <w:t>, ředitelka</w:t>
      </w:r>
    </w:p>
    <w:p w:rsidR="00980F59" w:rsidRPr="00980F59" w:rsidRDefault="00980F59" w:rsidP="00980F59">
      <w:pPr>
        <w:numPr>
          <w:ilvl w:val="12"/>
          <w:numId w:val="0"/>
        </w:numPr>
        <w:tabs>
          <w:tab w:val="left" w:pos="2835"/>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IČO:</w:t>
      </w:r>
      <w:r w:rsidRPr="00980F59">
        <w:rPr>
          <w:rFonts w:ascii="Calibri" w:eastAsia="Times New Roman" w:hAnsi="Calibri" w:cs="Calibri"/>
          <w:lang w:eastAsia="cs-CZ"/>
        </w:rPr>
        <w:tab/>
        <w:t>64628205</w:t>
      </w:r>
    </w:p>
    <w:p w:rsidR="00980F59" w:rsidRPr="00980F59" w:rsidRDefault="00980F59" w:rsidP="00980F59">
      <w:pPr>
        <w:numPr>
          <w:ilvl w:val="12"/>
          <w:numId w:val="0"/>
        </w:numPr>
        <w:tabs>
          <w:tab w:val="left" w:pos="2835"/>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DIČ:</w:t>
      </w:r>
      <w:r w:rsidRPr="00980F59">
        <w:rPr>
          <w:rFonts w:ascii="Calibri" w:eastAsia="Times New Roman" w:hAnsi="Calibri" w:cs="Calibri"/>
          <w:lang w:eastAsia="cs-CZ"/>
        </w:rPr>
        <w:tab/>
        <w:t>CZ64628205</w:t>
      </w:r>
    </w:p>
    <w:p w:rsidR="00980F59" w:rsidRPr="008866C2" w:rsidRDefault="00980F59" w:rsidP="00980F59">
      <w:pPr>
        <w:numPr>
          <w:ilvl w:val="12"/>
          <w:numId w:val="0"/>
        </w:numPr>
        <w:tabs>
          <w:tab w:val="left" w:pos="2835"/>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bankovní spojení:</w:t>
      </w:r>
      <w:r w:rsidRPr="00980F59">
        <w:rPr>
          <w:rFonts w:ascii="Calibri" w:eastAsia="Times New Roman" w:hAnsi="Calibri" w:cs="Calibri"/>
          <w:lang w:eastAsia="cs-CZ"/>
        </w:rPr>
        <w:tab/>
      </w:r>
      <w:r w:rsidR="008866C2" w:rsidRPr="008866C2">
        <w:rPr>
          <w:rFonts w:ascii="Calibri" w:eastAsia="Times New Roman" w:hAnsi="Calibri" w:cs="Calibri"/>
          <w:lang w:eastAsia="cs-CZ"/>
        </w:rPr>
        <w:t>Komerční banka, a.s.</w:t>
      </w:r>
    </w:p>
    <w:p w:rsidR="00980F59" w:rsidRPr="00980F59" w:rsidRDefault="00980F59" w:rsidP="00980F59">
      <w:pPr>
        <w:numPr>
          <w:ilvl w:val="12"/>
          <w:numId w:val="0"/>
        </w:numPr>
        <w:tabs>
          <w:tab w:val="left" w:pos="2835"/>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číslo účtu:</w:t>
      </w:r>
      <w:r w:rsidRPr="00980F59">
        <w:rPr>
          <w:rFonts w:ascii="Calibri" w:eastAsia="Times New Roman" w:hAnsi="Calibri" w:cs="Calibri"/>
          <w:lang w:eastAsia="cs-CZ"/>
        </w:rPr>
        <w:tab/>
      </w:r>
      <w:r w:rsidR="00602D26">
        <w:rPr>
          <w:rFonts w:ascii="Calibri" w:eastAsia="Times New Roman" w:hAnsi="Calibri" w:cs="Calibri"/>
          <w:lang w:eastAsia="cs-CZ"/>
        </w:rPr>
        <w:t>23033761/0100</w:t>
      </w:r>
    </w:p>
    <w:p w:rsidR="00980F59" w:rsidRPr="00980F59" w:rsidRDefault="00980F59" w:rsidP="00980F59">
      <w:pPr>
        <w:spacing w:after="0" w:line="240" w:lineRule="auto"/>
        <w:ind w:firstLine="357"/>
        <w:jc w:val="both"/>
        <w:rPr>
          <w:rFonts w:ascii="Calibri" w:eastAsia="Times New Roman" w:hAnsi="Calibri" w:cs="Calibri"/>
          <w:iCs/>
          <w:lang w:eastAsia="cs-CZ"/>
        </w:rPr>
      </w:pPr>
      <w:r w:rsidRPr="00980F59">
        <w:rPr>
          <w:rFonts w:ascii="Calibri" w:eastAsia="Times New Roman" w:hAnsi="Calibri" w:cs="Calibri"/>
          <w:iCs/>
          <w:lang w:eastAsia="cs-CZ"/>
        </w:rPr>
        <w:t>(dále jen „kupující“)</w:t>
      </w:r>
    </w:p>
    <w:p w:rsidR="00980F59" w:rsidRPr="00980F59" w:rsidRDefault="00980F59" w:rsidP="00980F59">
      <w:pPr>
        <w:spacing w:after="0" w:line="240" w:lineRule="auto"/>
        <w:ind w:firstLine="357"/>
        <w:jc w:val="both"/>
        <w:rPr>
          <w:rFonts w:ascii="Calibri" w:eastAsia="Times New Roman" w:hAnsi="Calibri" w:cs="Calibri"/>
          <w:iCs/>
          <w:lang w:eastAsia="cs-CZ"/>
        </w:rPr>
      </w:pPr>
      <w:r w:rsidRPr="00980F59">
        <w:rPr>
          <w:rFonts w:ascii="Calibri" w:eastAsia="Times New Roman" w:hAnsi="Calibri" w:cs="Calibri"/>
          <w:iCs/>
          <w:lang w:eastAsia="cs-CZ"/>
        </w:rPr>
        <w:t>a</w:t>
      </w:r>
    </w:p>
    <w:p w:rsidR="00980F59" w:rsidRPr="00980F59" w:rsidRDefault="00980F59" w:rsidP="00980F59">
      <w:pPr>
        <w:tabs>
          <w:tab w:val="left" w:pos="426"/>
        </w:tabs>
        <w:spacing w:after="0" w:line="240" w:lineRule="auto"/>
        <w:jc w:val="both"/>
        <w:rPr>
          <w:rFonts w:ascii="Calibri" w:eastAsia="Times New Roman" w:hAnsi="Calibri" w:cs="Calibri"/>
          <w:b/>
          <w:i/>
          <w:iCs/>
          <w:color w:val="FF0000"/>
          <w:lang w:eastAsia="cs-CZ"/>
        </w:rPr>
      </w:pPr>
    </w:p>
    <w:p w:rsidR="00980F59" w:rsidRPr="00980F59" w:rsidRDefault="00980F59" w:rsidP="00980F59">
      <w:pPr>
        <w:tabs>
          <w:tab w:val="left" w:pos="426"/>
        </w:tabs>
        <w:spacing w:after="0" w:line="240" w:lineRule="auto"/>
        <w:jc w:val="both"/>
        <w:rPr>
          <w:rFonts w:ascii="Calibri" w:eastAsia="Times New Roman" w:hAnsi="Calibri" w:cs="Calibri"/>
          <w:i/>
          <w:vertAlign w:val="superscript"/>
          <w:lang w:eastAsia="cs-CZ"/>
        </w:rPr>
      </w:pPr>
      <w:r w:rsidRPr="00980F59">
        <w:rPr>
          <w:rFonts w:ascii="Calibri" w:eastAsia="Times New Roman" w:hAnsi="Calibri" w:cs="Calibri"/>
          <w:b/>
          <w:i/>
          <w:iCs/>
          <w:vertAlign w:val="superscript"/>
          <w:lang w:eastAsia="cs-CZ"/>
        </w:rPr>
        <w:t>VARIANTA A</w:t>
      </w:r>
      <w:r w:rsidRPr="00980F59">
        <w:rPr>
          <w:rFonts w:ascii="Calibri" w:eastAsia="Times New Roman" w:hAnsi="Calibri" w:cs="Calibri"/>
          <w:b/>
          <w:vertAlign w:val="superscript"/>
          <w:lang w:eastAsia="cs-CZ"/>
        </w:rPr>
        <w:t xml:space="preserve"> </w:t>
      </w:r>
      <w:r w:rsidRPr="00980F59">
        <w:rPr>
          <w:rFonts w:ascii="Calibri" w:eastAsia="Times New Roman" w:hAnsi="Calibri" w:cs="Calibri"/>
          <w:i/>
          <w:vertAlign w:val="superscript"/>
          <w:lang w:eastAsia="cs-CZ"/>
        </w:rPr>
        <w:t>(pro právnickou osobu nebo fyzickou osobu zapsanou v obchodním rejstříku, údaje na řádcích 1-4 se vyplní dle výpisu z obchodního rejstříku):</w:t>
      </w:r>
    </w:p>
    <w:p w:rsidR="00980F59" w:rsidRPr="00980F59" w:rsidRDefault="00980F59" w:rsidP="00980F59">
      <w:pPr>
        <w:widowControl w:val="0"/>
        <w:numPr>
          <w:ilvl w:val="0"/>
          <w:numId w:val="8"/>
        </w:numPr>
        <w:autoSpaceDE w:val="0"/>
        <w:autoSpaceDN w:val="0"/>
        <w:spacing w:after="0" w:line="240" w:lineRule="auto"/>
        <w:ind w:left="357" w:hanging="357"/>
        <w:jc w:val="both"/>
        <w:rPr>
          <w:rFonts w:ascii="Calibri" w:eastAsia="Times New Roman" w:hAnsi="Calibri" w:cs="Calibri"/>
          <w:b/>
          <w:bCs/>
          <w:lang w:eastAsia="cs-CZ"/>
        </w:rPr>
      </w:pPr>
      <w:r w:rsidRPr="00980F59">
        <w:rPr>
          <w:rFonts w:ascii="Calibri" w:eastAsia="Times New Roman" w:hAnsi="Calibri" w:cs="Calibri"/>
          <w:b/>
          <w:bCs/>
          <w:lang w:eastAsia="cs-CZ"/>
        </w:rPr>
        <w:t>Obchodní firma</w:t>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se sídlem:</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zastoupena:</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IČO:</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DIČ:</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bankovní spojení:</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číslo účtu:</w:t>
      </w:r>
      <w:r w:rsidRPr="00980F59">
        <w:rPr>
          <w:rFonts w:ascii="Calibri" w:eastAsia="Times New Roman" w:hAnsi="Calibri" w:cs="Calibri"/>
          <w:lang w:eastAsia="cs-CZ"/>
        </w:rPr>
        <w:tab/>
      </w:r>
    </w:p>
    <w:p w:rsidR="00980F59" w:rsidRPr="00980F59" w:rsidRDefault="00980F59" w:rsidP="00980F59">
      <w:pPr>
        <w:numPr>
          <w:ilvl w:val="12"/>
          <w:numId w:val="0"/>
        </w:numPr>
        <w:spacing w:after="0" w:line="240" w:lineRule="auto"/>
        <w:ind w:left="357"/>
        <w:jc w:val="both"/>
        <w:rPr>
          <w:rFonts w:ascii="Calibri" w:eastAsia="Times New Roman" w:hAnsi="Calibri" w:cs="Calibri"/>
          <w:iCs/>
          <w:sz w:val="18"/>
          <w:szCs w:val="18"/>
          <w:lang w:eastAsia="cs-CZ"/>
        </w:rPr>
      </w:pPr>
      <w:r w:rsidRPr="00980F59">
        <w:rPr>
          <w:rFonts w:ascii="Calibri" w:eastAsia="Times New Roman" w:hAnsi="Calibri" w:cs="Calibri"/>
          <w:iCs/>
          <w:sz w:val="18"/>
          <w:szCs w:val="18"/>
          <w:lang w:eastAsia="cs-CZ"/>
        </w:rPr>
        <w:t>Zapsána v obchodním rejstříku vedeném ……………… soudem v ……………, oddíl …, vložka …</w:t>
      </w:r>
    </w:p>
    <w:p w:rsidR="00980F59" w:rsidRPr="00980F59" w:rsidRDefault="00980F59" w:rsidP="00980F59">
      <w:pPr>
        <w:numPr>
          <w:ilvl w:val="12"/>
          <w:numId w:val="0"/>
        </w:numPr>
        <w:spacing w:after="0" w:line="240" w:lineRule="auto"/>
        <w:ind w:left="357"/>
        <w:jc w:val="both"/>
        <w:rPr>
          <w:rFonts w:ascii="Calibri" w:eastAsia="Times New Roman" w:hAnsi="Calibri" w:cs="Calibri"/>
          <w:iCs/>
          <w:lang w:eastAsia="cs-CZ"/>
        </w:rPr>
      </w:pPr>
      <w:r w:rsidRPr="00980F59">
        <w:rPr>
          <w:rFonts w:ascii="Calibri" w:eastAsia="Times New Roman" w:hAnsi="Calibri" w:cs="Calibri"/>
          <w:iCs/>
          <w:lang w:eastAsia="cs-CZ"/>
        </w:rPr>
        <w:t>(dále jen „prodávající“)</w:t>
      </w:r>
    </w:p>
    <w:p w:rsidR="00980F59" w:rsidRPr="00980F59" w:rsidRDefault="00980F59" w:rsidP="00980F59">
      <w:pPr>
        <w:tabs>
          <w:tab w:val="left" w:pos="426"/>
        </w:tabs>
        <w:spacing w:after="0" w:line="240" w:lineRule="auto"/>
        <w:jc w:val="both"/>
        <w:rPr>
          <w:rFonts w:ascii="Calibri" w:eastAsia="Times New Roman" w:hAnsi="Calibri" w:cs="Calibri"/>
          <w:b/>
          <w:i/>
          <w:iCs/>
          <w:color w:val="FF0000"/>
          <w:lang w:eastAsia="cs-CZ"/>
        </w:rPr>
      </w:pPr>
    </w:p>
    <w:p w:rsidR="00980F59" w:rsidRPr="00980F59" w:rsidRDefault="00980F59" w:rsidP="00980F59">
      <w:pPr>
        <w:tabs>
          <w:tab w:val="left" w:pos="426"/>
        </w:tabs>
        <w:spacing w:after="0" w:line="240" w:lineRule="auto"/>
        <w:jc w:val="both"/>
        <w:rPr>
          <w:rFonts w:ascii="Calibri" w:eastAsia="Times New Roman" w:hAnsi="Calibri" w:cs="Calibri"/>
          <w:i/>
          <w:vertAlign w:val="superscript"/>
          <w:lang w:eastAsia="cs-CZ"/>
        </w:rPr>
      </w:pPr>
      <w:r w:rsidRPr="00980F59">
        <w:rPr>
          <w:rFonts w:ascii="Calibri" w:eastAsia="Times New Roman" w:hAnsi="Calibri" w:cs="Calibri"/>
          <w:b/>
          <w:i/>
          <w:iCs/>
          <w:vertAlign w:val="superscript"/>
          <w:lang w:eastAsia="cs-CZ"/>
        </w:rPr>
        <w:t>VARIANTA B</w:t>
      </w:r>
      <w:r w:rsidRPr="00980F59">
        <w:rPr>
          <w:rFonts w:ascii="Calibri" w:eastAsia="Times New Roman" w:hAnsi="Calibri" w:cs="Calibri"/>
          <w:b/>
          <w:vertAlign w:val="superscript"/>
          <w:lang w:eastAsia="cs-CZ"/>
        </w:rPr>
        <w:t xml:space="preserve"> </w:t>
      </w:r>
      <w:r w:rsidRPr="00980F59">
        <w:rPr>
          <w:rFonts w:ascii="Calibri" w:eastAsia="Times New Roman" w:hAnsi="Calibri" w:cs="Calibri"/>
          <w:i/>
          <w:vertAlign w:val="superscript"/>
          <w:lang w:eastAsia="cs-CZ"/>
        </w:rPr>
        <w:t>(pro podnikatele – fyzickou osobu nezapsanou v obchodním rejstříku, údaje na řádcích 1-4 se vyplní podle živnostenského rejstříku. jiné evidence):</w:t>
      </w:r>
    </w:p>
    <w:p w:rsidR="00980F59" w:rsidRPr="00980F59" w:rsidRDefault="00980F59" w:rsidP="00980F59">
      <w:pPr>
        <w:widowControl w:val="0"/>
        <w:numPr>
          <w:ilvl w:val="0"/>
          <w:numId w:val="25"/>
        </w:numPr>
        <w:autoSpaceDE w:val="0"/>
        <w:autoSpaceDN w:val="0"/>
        <w:spacing w:after="0" w:line="240" w:lineRule="auto"/>
        <w:ind w:left="357" w:hanging="357"/>
        <w:jc w:val="both"/>
        <w:rPr>
          <w:rFonts w:ascii="Calibri" w:eastAsia="Times New Roman" w:hAnsi="Calibri" w:cs="Calibri"/>
          <w:b/>
          <w:bCs/>
          <w:lang w:eastAsia="cs-CZ"/>
        </w:rPr>
      </w:pPr>
      <w:r w:rsidRPr="00980F59">
        <w:rPr>
          <w:rFonts w:ascii="Calibri" w:eastAsia="Times New Roman" w:hAnsi="Calibri" w:cs="Calibri"/>
          <w:b/>
          <w:bCs/>
          <w:lang w:eastAsia="cs-CZ"/>
        </w:rPr>
        <w:t>Jméno a příjmení</w:t>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i/>
          <w:color w:val="FF33CC"/>
          <w:vertAlign w:val="superscript"/>
          <w:lang w:eastAsia="cs-CZ"/>
        </w:rPr>
      </w:pPr>
      <w:r w:rsidRPr="00980F59">
        <w:rPr>
          <w:rFonts w:ascii="Calibri" w:eastAsia="Times New Roman" w:hAnsi="Calibri" w:cs="Calibri"/>
          <w:i/>
          <w:vertAlign w:val="superscript"/>
          <w:lang w:eastAsia="cs-CZ"/>
        </w:rPr>
        <w:t>podnikající pod jménem:</w:t>
      </w:r>
      <w:r w:rsidRPr="00980F59">
        <w:rPr>
          <w:rFonts w:ascii="Calibri" w:eastAsia="Times New Roman" w:hAnsi="Calibri" w:cs="Calibri"/>
          <w:i/>
          <w:color w:val="FF00FF"/>
          <w:vertAlign w:val="superscript"/>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se sídlem:</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IČO:</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DIČ:</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bankovní spojení:</w:t>
      </w:r>
      <w:r w:rsidRPr="00980F59">
        <w:rPr>
          <w:rFonts w:ascii="Calibri" w:eastAsia="Times New Roman" w:hAnsi="Calibri" w:cs="Calibri"/>
          <w:lang w:eastAsia="cs-CZ"/>
        </w:rPr>
        <w:tab/>
      </w:r>
    </w:p>
    <w:p w:rsidR="00980F59" w:rsidRPr="00980F59" w:rsidRDefault="00980F59" w:rsidP="00980F59">
      <w:pPr>
        <w:numPr>
          <w:ilvl w:val="12"/>
          <w:numId w:val="0"/>
        </w:numPr>
        <w:tabs>
          <w:tab w:val="left" w:pos="3119"/>
        </w:tabs>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číslo účtu:</w:t>
      </w:r>
      <w:r w:rsidRPr="00980F59">
        <w:rPr>
          <w:rFonts w:ascii="Calibri" w:eastAsia="Times New Roman" w:hAnsi="Calibri" w:cs="Calibri"/>
          <w:lang w:eastAsia="cs-CZ"/>
        </w:rPr>
        <w:tab/>
      </w:r>
    </w:p>
    <w:p w:rsidR="00980F59" w:rsidRPr="00980F59" w:rsidRDefault="00980F59" w:rsidP="00980F59">
      <w:pPr>
        <w:numPr>
          <w:ilvl w:val="12"/>
          <w:numId w:val="0"/>
        </w:numPr>
        <w:spacing w:after="0" w:line="240" w:lineRule="auto"/>
        <w:ind w:left="357"/>
        <w:jc w:val="both"/>
        <w:rPr>
          <w:rFonts w:ascii="Calibri" w:eastAsia="Times New Roman" w:hAnsi="Calibri" w:cs="Calibri"/>
          <w:sz w:val="18"/>
          <w:szCs w:val="18"/>
          <w:lang w:eastAsia="cs-CZ"/>
        </w:rPr>
      </w:pPr>
      <w:r w:rsidRPr="00980F59">
        <w:rPr>
          <w:rFonts w:ascii="Calibri" w:eastAsia="Times New Roman" w:hAnsi="Calibri" w:cs="Calibri"/>
          <w:sz w:val="18"/>
          <w:szCs w:val="18"/>
          <w:lang w:eastAsia="cs-CZ"/>
        </w:rPr>
        <w:t>Zapsána v ………………………… vedené ……………… (doplňte údaj o evidenci, ve které je daná osoba zapsána)</w:t>
      </w:r>
    </w:p>
    <w:p w:rsidR="00980F59" w:rsidRPr="00980F59" w:rsidRDefault="00980F59" w:rsidP="00980F59">
      <w:pPr>
        <w:numPr>
          <w:ilvl w:val="12"/>
          <w:numId w:val="0"/>
        </w:numPr>
        <w:spacing w:after="0" w:line="240" w:lineRule="auto"/>
        <w:ind w:left="357"/>
        <w:jc w:val="both"/>
        <w:rPr>
          <w:rFonts w:ascii="Calibri" w:eastAsia="Times New Roman" w:hAnsi="Calibri" w:cs="Calibri"/>
          <w:iCs/>
          <w:lang w:eastAsia="cs-CZ"/>
        </w:rPr>
      </w:pPr>
      <w:r w:rsidRPr="00980F59">
        <w:rPr>
          <w:rFonts w:ascii="Calibri" w:eastAsia="Times New Roman" w:hAnsi="Calibri" w:cs="Calibri"/>
          <w:iCs/>
          <w:lang w:eastAsia="cs-CZ"/>
        </w:rPr>
        <w:t>(dále jen „prodávající“)</w:t>
      </w:r>
    </w:p>
    <w:p w:rsidR="00980F59" w:rsidRPr="00980F59" w:rsidRDefault="00980F59" w:rsidP="00980F59">
      <w:pPr>
        <w:numPr>
          <w:ilvl w:val="12"/>
          <w:numId w:val="0"/>
        </w:numPr>
        <w:spacing w:after="0" w:line="240" w:lineRule="auto"/>
        <w:ind w:left="357"/>
        <w:jc w:val="both"/>
        <w:rPr>
          <w:rFonts w:ascii="Calibri" w:eastAsia="Times New Roman" w:hAnsi="Calibri" w:cs="Calibri"/>
          <w:iCs/>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II.</w:t>
      </w:r>
      <w:r w:rsidRPr="00980F59">
        <w:rPr>
          <w:rFonts w:ascii="Calibri" w:eastAsia="Times New Roman" w:hAnsi="Calibri" w:cs="Calibri"/>
          <w:b/>
          <w:lang w:eastAsia="cs-CZ"/>
        </w:rPr>
        <w:br/>
        <w:t>Základní ustanovení</w:t>
      </w:r>
    </w:p>
    <w:p w:rsidR="00980F59" w:rsidRP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b/>
          <w:caps/>
          <w:lang w:eastAsia="cs-CZ"/>
        </w:rPr>
      </w:pPr>
      <w:r w:rsidRPr="00980F59">
        <w:rPr>
          <w:rFonts w:ascii="Calibri" w:eastAsia="Times New Roman" w:hAnsi="Calibri" w:cs="Calibri"/>
          <w:lang w:eastAsia="cs-CZ"/>
        </w:rPr>
        <w:t xml:space="preserve">Tato smlouva je uzavřena dle § </w:t>
      </w:r>
      <w:smartTag w:uri="urn:schemas-microsoft-com:office:smarttags" w:element="metricconverter">
        <w:smartTagPr>
          <w:attr w:name="ProductID" w:val="2079 a"/>
        </w:smartTagPr>
        <w:r w:rsidRPr="00980F59">
          <w:rPr>
            <w:rFonts w:ascii="Calibri" w:eastAsia="Times New Roman" w:hAnsi="Calibri" w:cs="Calibri"/>
            <w:lang w:eastAsia="cs-CZ"/>
          </w:rPr>
          <w:t>2079 a</w:t>
        </w:r>
      </w:smartTag>
      <w:r w:rsidRPr="00980F59">
        <w:rPr>
          <w:rFonts w:ascii="Calibri" w:eastAsia="Times New Roman" w:hAnsi="Calibri" w:cs="Calibri"/>
          <w:lang w:eastAsia="cs-CZ"/>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p>
    <w:p w:rsidR="00980F59" w:rsidRP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rsidR="00980F59" w:rsidRP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 xml:space="preserve">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w:t>
      </w:r>
      <w:r w:rsidRPr="00980F59">
        <w:rPr>
          <w:rFonts w:ascii="Calibri" w:eastAsia="Times New Roman" w:hAnsi="Calibri" w:cs="Calibri"/>
          <w:lang w:eastAsia="cs-CZ"/>
        </w:rPr>
        <w:lastRenderedPageBreak/>
        <w:t>povinen doložit vlastnictví k novému účtu, a to kopií příslušné smlouvy nebo potvrzením peněžního ústavu; je-li prodávající plátcem DPH, musí být nový účet zveřejněným účtem ve smyslu předchozí věty.</w:t>
      </w:r>
    </w:p>
    <w:p w:rsidR="00980F59" w:rsidRP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Smluvní strany prohlašují, že osoby podepisující tuto smlouvu jsou k tomuto jednání oprávněny.</w:t>
      </w:r>
    </w:p>
    <w:p w:rsidR="00980F59" w:rsidRP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Prodávající prohlašuje, že je odborně způsobilý k zajištění předmětu plnění podle této smlouvy.</w:t>
      </w:r>
    </w:p>
    <w:p w:rsidR="00980F59" w:rsidRDefault="00980F59"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Prodávající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Prodávající bere na vědomí, že pokud je uvedené prohlášení nepravdivé, bude smlouva považována za neplatnou.</w:t>
      </w:r>
    </w:p>
    <w:p w:rsidR="00104CC7" w:rsidRPr="00980F59" w:rsidRDefault="00104CC7" w:rsidP="00980F59">
      <w:pPr>
        <w:widowControl w:val="0"/>
        <w:numPr>
          <w:ilvl w:val="0"/>
          <w:numId w:val="20"/>
        </w:numPr>
        <w:tabs>
          <w:tab w:val="clear" w:pos="360"/>
        </w:tabs>
        <w:spacing w:after="0" w:line="240" w:lineRule="auto"/>
        <w:ind w:left="357" w:hanging="357"/>
        <w:jc w:val="both"/>
        <w:rPr>
          <w:rFonts w:ascii="Calibri" w:eastAsia="Times New Roman" w:hAnsi="Calibri" w:cs="Calibri"/>
          <w:lang w:eastAsia="cs-CZ"/>
        </w:rPr>
      </w:pPr>
      <w:r>
        <w:rPr>
          <w:rFonts w:ascii="Calibri" w:eastAsia="Times New Roman" w:hAnsi="Calibri" w:cs="Calibri"/>
          <w:lang w:eastAsia="cs-CZ"/>
        </w:rPr>
        <w:t>Účelem této smlouvy je zkvalitnění výuky.</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III.</w:t>
      </w:r>
      <w:r w:rsidRPr="00980F59">
        <w:rPr>
          <w:rFonts w:ascii="Calibri" w:eastAsia="Times New Roman" w:hAnsi="Calibri" w:cs="Calibri"/>
          <w:b/>
          <w:lang w:eastAsia="cs-CZ"/>
        </w:rPr>
        <w:br/>
        <w:t>Předmět smlouvy</w:t>
      </w:r>
    </w:p>
    <w:p w:rsidR="00980F59" w:rsidRPr="00980F59" w:rsidRDefault="00980F59" w:rsidP="00980F59">
      <w:pPr>
        <w:widowControl w:val="0"/>
        <w:numPr>
          <w:ilvl w:val="0"/>
          <w:numId w:val="19"/>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Prodávající se zavazuje odevzdat kupujícímu IT vybavení specifikované v příloze č. 1 této smlouvy, včetně návodů k použití v českém jazyce (dále jen „zboží“). Dodávané zboží musí být nové a nepoužívané. Prodávající se dále zavazuje umožnit kupujícímu, resp. zřizovateli kupujícího, nabýt vlastnické právo ke zboží. Kupující se zavazuje zboží převzít a zaplatit za ně prodávajícímu kupní cenu dle čl. IV této smlouvy.</w:t>
      </w:r>
    </w:p>
    <w:p w:rsidR="00980F59" w:rsidRPr="00980F59" w:rsidRDefault="00980F59" w:rsidP="00980F59">
      <w:pPr>
        <w:widowControl w:val="0"/>
        <w:numPr>
          <w:ilvl w:val="0"/>
          <w:numId w:val="19"/>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Prodávající je povinen v rámci plnění svého závazku z této smlouvy provést také instalaci/montáž zboží a seznámení zaměstnanců kupujícího/uživatele s obsluhou zboží.</w:t>
      </w:r>
    </w:p>
    <w:p w:rsidR="00980F59" w:rsidRPr="00980F59" w:rsidRDefault="00980F59" w:rsidP="00980F59">
      <w:pPr>
        <w:widowControl w:val="0"/>
        <w:numPr>
          <w:ilvl w:val="0"/>
          <w:numId w:val="19"/>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Pokud je pro správné a úplné fungování zboží či jeho jednotlivých položek nezbytný jakýkoliv software (dále též „software“), je součástí závazku prodávajícího též dodání takového software, v odpovídajícím počtu kusů k daným položkám zboží, včetně všech dokladů a návodů v českém jazyce, které se k softwaru vztahují. Prodávající poskytuje kupujícímu k softwaru licenci. Licencí se rozumí oprávnění kupujícího k výkonu práva duševního vlastnictví k softwaru a užití softwaru pro potřeby kupujícího a uživatelů dle čl. V odst. 1 této smlouvy. Licenci k softwaru prodávající uděluje kupujícímu ve smyslu § 2358 a násl. občanského zákoníku. Kupující (resp. uživatel) je oprávněn na základě udělené licence software užít:</w:t>
      </w:r>
    </w:p>
    <w:p w:rsidR="00980F59" w:rsidRPr="00980F59" w:rsidRDefault="00980F59" w:rsidP="00980F59">
      <w:pPr>
        <w:widowControl w:val="0"/>
        <w:numPr>
          <w:ilvl w:val="0"/>
          <w:numId w:val="30"/>
        </w:numPr>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v územně neomezeném rozsahu,</w:t>
      </w:r>
    </w:p>
    <w:p w:rsidR="00980F59" w:rsidRPr="00980F59" w:rsidRDefault="00980F59" w:rsidP="00980F59">
      <w:pPr>
        <w:widowControl w:val="0"/>
        <w:numPr>
          <w:ilvl w:val="0"/>
          <w:numId w:val="30"/>
        </w:numPr>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v rozsahu odpovídajícímu počtu kusů položek zboží, k nimž je software dodáván a je pro fungování těchto položek zboží nezbytný a</w:t>
      </w:r>
    </w:p>
    <w:p w:rsidR="00980F59" w:rsidRPr="00980F59" w:rsidRDefault="00980F59" w:rsidP="00980F59">
      <w:pPr>
        <w:widowControl w:val="0"/>
        <w:numPr>
          <w:ilvl w:val="0"/>
          <w:numId w:val="30"/>
        </w:numPr>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po dobu trvání majetkových práv autora softwaru.</w:t>
      </w:r>
    </w:p>
    <w:p w:rsidR="00980F59" w:rsidRPr="00980F59" w:rsidRDefault="00980F59" w:rsidP="00980F59">
      <w:pPr>
        <w:widowControl w:val="0"/>
        <w:autoSpaceDE w:val="0"/>
        <w:autoSpaceDN w:val="0"/>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Je-li součástí dodávky tzv. proprietární SW, prodávající dodá (zajistí nabytí) kupujícímu (resp. uživateli) k softwaru licenci ve výše uvedeném rozsahu. Odměna za dodání licence je součástí kupní ceny uvedené v čl. IV této smlouvy.</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IV.</w:t>
      </w:r>
      <w:r w:rsidRPr="00980F59">
        <w:rPr>
          <w:rFonts w:ascii="Calibri" w:eastAsia="Times New Roman" w:hAnsi="Calibri" w:cs="Calibri"/>
          <w:b/>
          <w:lang w:eastAsia="cs-CZ"/>
        </w:rPr>
        <w:br/>
        <w:t>Kupní cena</w:t>
      </w:r>
    </w:p>
    <w:p w:rsidR="00980F59" w:rsidRPr="00980F59" w:rsidRDefault="00980F59" w:rsidP="00980F59">
      <w:pPr>
        <w:widowControl w:val="0"/>
        <w:autoSpaceDE w:val="0"/>
        <w:autoSpaceDN w:val="0"/>
        <w:spacing w:after="0" w:line="240" w:lineRule="auto"/>
        <w:jc w:val="both"/>
        <w:rPr>
          <w:rFonts w:ascii="Calibri" w:eastAsia="Times New Roman" w:hAnsi="Calibri" w:cs="Calibri"/>
          <w:vertAlign w:val="superscript"/>
          <w:lang w:eastAsia="cs-CZ"/>
        </w:rPr>
      </w:pPr>
      <w:r w:rsidRPr="00980F59">
        <w:rPr>
          <w:rFonts w:ascii="Calibri" w:eastAsia="Times New Roman" w:hAnsi="Calibri" w:cs="Calibri"/>
          <w:caps/>
          <w:color w:val="FF0000"/>
          <w:vertAlign w:val="superscript"/>
          <w:lang w:eastAsia="cs-CZ"/>
        </w:rPr>
        <w:t xml:space="preserve">VARIANTA </w:t>
      </w:r>
      <w:proofErr w:type="gramStart"/>
      <w:r w:rsidRPr="00980F59">
        <w:rPr>
          <w:rFonts w:ascii="Calibri" w:eastAsia="Times New Roman" w:hAnsi="Calibri" w:cs="Calibri"/>
          <w:caps/>
          <w:color w:val="FF0000"/>
          <w:vertAlign w:val="superscript"/>
          <w:lang w:eastAsia="cs-CZ"/>
        </w:rPr>
        <w:t xml:space="preserve">A - </w:t>
      </w:r>
      <w:r w:rsidRPr="00980F59">
        <w:rPr>
          <w:rFonts w:ascii="Calibri" w:eastAsia="Times New Roman" w:hAnsi="Calibri" w:cs="Calibri"/>
          <w:color w:val="FF0000"/>
          <w:vertAlign w:val="superscript"/>
          <w:lang w:eastAsia="cs-CZ"/>
        </w:rPr>
        <w:t>pro</w:t>
      </w:r>
      <w:proofErr w:type="gramEnd"/>
      <w:r w:rsidRPr="00980F59">
        <w:rPr>
          <w:rFonts w:ascii="Calibri" w:eastAsia="Times New Roman" w:hAnsi="Calibri" w:cs="Calibri"/>
          <w:color w:val="FF0000"/>
          <w:vertAlign w:val="superscript"/>
          <w:lang w:eastAsia="cs-CZ"/>
        </w:rPr>
        <w:t xml:space="preserve"> plátce DPH:</w:t>
      </w:r>
    </w:p>
    <w:p w:rsidR="00980F59" w:rsidRPr="00980F59" w:rsidRDefault="00980F59" w:rsidP="00980F59">
      <w:pPr>
        <w:numPr>
          <w:ilvl w:val="0"/>
          <w:numId w:val="27"/>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Kupní cena je stanovena dohodou smluvních stran a činí:</w:t>
      </w:r>
    </w:p>
    <w:p w:rsidR="00980F59" w:rsidRPr="00980F59" w:rsidRDefault="00980F59" w:rsidP="00980F59">
      <w:pPr>
        <w:widowControl w:val="0"/>
        <w:tabs>
          <w:tab w:val="left" w:pos="1985"/>
          <w:tab w:val="right" w:pos="3544"/>
        </w:tabs>
        <w:autoSpaceDE w:val="0"/>
        <w:autoSpaceDN w:val="0"/>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bez DPH</w:t>
      </w:r>
      <w:r w:rsidRPr="00980F59">
        <w:rPr>
          <w:rFonts w:ascii="Calibri" w:eastAsia="Times New Roman" w:hAnsi="Calibri" w:cs="Calibri"/>
          <w:lang w:eastAsia="cs-CZ"/>
        </w:rPr>
        <w:tab/>
      </w:r>
      <w:r w:rsidRPr="00980F59">
        <w:rPr>
          <w:rFonts w:ascii="Calibri" w:eastAsia="Times New Roman" w:hAnsi="Calibri" w:cs="Calibri"/>
          <w:lang w:eastAsia="cs-CZ"/>
        </w:rPr>
        <w:tab/>
        <w:t>………… Kč</w:t>
      </w:r>
    </w:p>
    <w:p w:rsidR="00980F59" w:rsidRPr="00980F59" w:rsidRDefault="00980F59" w:rsidP="00980F59">
      <w:pPr>
        <w:widowControl w:val="0"/>
        <w:tabs>
          <w:tab w:val="right" w:pos="3544"/>
        </w:tabs>
        <w:autoSpaceDE w:val="0"/>
        <w:autoSpaceDN w:val="0"/>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DPH … %</w:t>
      </w:r>
      <w:r w:rsidRPr="00980F59">
        <w:rPr>
          <w:rFonts w:ascii="Calibri" w:eastAsia="Times New Roman" w:hAnsi="Calibri" w:cs="Calibri"/>
          <w:lang w:eastAsia="cs-CZ"/>
        </w:rPr>
        <w:tab/>
        <w:t>………… Kč</w:t>
      </w:r>
    </w:p>
    <w:p w:rsidR="00980F59" w:rsidRPr="00980F59" w:rsidRDefault="00980F59" w:rsidP="00980F59">
      <w:pPr>
        <w:widowControl w:val="0"/>
        <w:tabs>
          <w:tab w:val="right" w:pos="3544"/>
        </w:tabs>
        <w:autoSpaceDE w:val="0"/>
        <w:autoSpaceDN w:val="0"/>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včetně DPH</w:t>
      </w:r>
      <w:r w:rsidRPr="00980F59">
        <w:rPr>
          <w:rFonts w:ascii="Calibri" w:eastAsia="Times New Roman" w:hAnsi="Calibri" w:cs="Calibri"/>
          <w:lang w:eastAsia="cs-CZ"/>
        </w:rPr>
        <w:tab/>
        <w:t>………… </w:t>
      </w:r>
      <w:r w:rsidRPr="00980F59">
        <w:rPr>
          <w:rFonts w:ascii="Calibri" w:eastAsia="Times New Roman" w:hAnsi="Calibri" w:cs="Calibri"/>
          <w:b/>
          <w:lang w:eastAsia="cs-CZ"/>
        </w:rPr>
        <w:t>Kč</w:t>
      </w:r>
    </w:p>
    <w:p w:rsidR="00980F59" w:rsidRPr="00980F59" w:rsidRDefault="00980F59" w:rsidP="00980F59">
      <w:pPr>
        <w:spacing w:after="0" w:line="240" w:lineRule="auto"/>
        <w:ind w:left="357"/>
        <w:jc w:val="both"/>
        <w:rPr>
          <w:rFonts w:ascii="Calibri" w:eastAsia="Times New Roman" w:hAnsi="Calibri" w:cs="Calibri"/>
          <w:iCs/>
          <w:lang w:eastAsia="cs-CZ"/>
        </w:rPr>
      </w:pPr>
      <w:r w:rsidRPr="00980F59">
        <w:rPr>
          <w:rFonts w:ascii="Calibri" w:eastAsia="Times New Roman" w:hAnsi="Calibri" w:cs="Calibri"/>
          <w:iCs/>
          <w:lang w:eastAsia="cs-CZ"/>
        </w:rPr>
        <w:t>Podrobný rozpis kupní ceny je uveden v příloze č. 1 této smlouvy.</w:t>
      </w:r>
    </w:p>
    <w:p w:rsidR="00980F59" w:rsidRPr="00980F59" w:rsidRDefault="00980F59" w:rsidP="00980F59">
      <w:pPr>
        <w:spacing w:after="0" w:line="240" w:lineRule="auto"/>
        <w:ind w:left="357"/>
        <w:jc w:val="both"/>
        <w:rPr>
          <w:rFonts w:ascii="Calibri" w:eastAsia="Times New Roman" w:hAnsi="Calibri" w:cs="Calibri"/>
          <w:iCs/>
          <w:lang w:eastAsia="cs-CZ"/>
        </w:rPr>
      </w:pPr>
    </w:p>
    <w:p w:rsidR="00980F59" w:rsidRPr="00980F59" w:rsidRDefault="00980F59" w:rsidP="00980F59">
      <w:pPr>
        <w:widowControl w:val="0"/>
        <w:autoSpaceDE w:val="0"/>
        <w:autoSpaceDN w:val="0"/>
        <w:spacing w:after="0" w:line="240" w:lineRule="auto"/>
        <w:jc w:val="both"/>
        <w:rPr>
          <w:rFonts w:ascii="Calibri" w:eastAsia="Times New Roman" w:hAnsi="Calibri" w:cs="Calibri"/>
          <w:color w:val="FF0000"/>
          <w:vertAlign w:val="superscript"/>
          <w:lang w:eastAsia="cs-CZ"/>
        </w:rPr>
      </w:pPr>
      <w:r w:rsidRPr="00980F59">
        <w:rPr>
          <w:rFonts w:ascii="Calibri" w:eastAsia="Times New Roman" w:hAnsi="Calibri" w:cs="Calibri"/>
          <w:caps/>
          <w:color w:val="FF0000"/>
          <w:vertAlign w:val="superscript"/>
          <w:lang w:eastAsia="cs-CZ"/>
        </w:rPr>
        <w:t>VARIANTA</w:t>
      </w:r>
      <w:r w:rsidRPr="00980F59">
        <w:rPr>
          <w:rFonts w:ascii="Calibri" w:eastAsia="Times New Roman" w:hAnsi="Calibri" w:cs="Calibri"/>
          <w:color w:val="FF0000"/>
          <w:vertAlign w:val="superscript"/>
          <w:lang w:eastAsia="cs-CZ"/>
        </w:rPr>
        <w:t xml:space="preserve"> </w:t>
      </w:r>
      <w:proofErr w:type="gramStart"/>
      <w:r w:rsidRPr="00980F59">
        <w:rPr>
          <w:rFonts w:ascii="Calibri" w:eastAsia="Times New Roman" w:hAnsi="Calibri" w:cs="Calibri"/>
          <w:color w:val="FF0000"/>
          <w:vertAlign w:val="superscript"/>
          <w:lang w:eastAsia="cs-CZ"/>
        </w:rPr>
        <w:t>B - pro</w:t>
      </w:r>
      <w:proofErr w:type="gramEnd"/>
      <w:r w:rsidRPr="00980F59">
        <w:rPr>
          <w:rFonts w:ascii="Calibri" w:eastAsia="Times New Roman" w:hAnsi="Calibri" w:cs="Calibri"/>
          <w:color w:val="FF0000"/>
          <w:vertAlign w:val="superscript"/>
          <w:lang w:eastAsia="cs-CZ"/>
        </w:rPr>
        <w:t xml:space="preserve"> neplátce DPH:</w:t>
      </w:r>
    </w:p>
    <w:p w:rsidR="00980F59" w:rsidRPr="00980F59" w:rsidRDefault="00980F59" w:rsidP="00980F59">
      <w:pPr>
        <w:numPr>
          <w:ilvl w:val="0"/>
          <w:numId w:val="2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Kupní cena zboží činí ……… Kč.</w:t>
      </w:r>
    </w:p>
    <w:p w:rsidR="00980F59" w:rsidRPr="00980F59" w:rsidRDefault="00980F59" w:rsidP="00980F59">
      <w:pPr>
        <w:spacing w:after="0" w:line="240" w:lineRule="auto"/>
        <w:ind w:left="357"/>
        <w:jc w:val="both"/>
        <w:rPr>
          <w:rFonts w:ascii="Calibri" w:eastAsia="Times New Roman" w:hAnsi="Calibri" w:cs="Calibri"/>
          <w:lang w:eastAsia="cs-CZ"/>
        </w:rPr>
      </w:pPr>
      <w:r w:rsidRPr="00980F59">
        <w:rPr>
          <w:rFonts w:ascii="Calibri" w:eastAsia="Times New Roman" w:hAnsi="Calibri" w:cs="Calibri"/>
          <w:bCs/>
          <w:spacing w:val="-6"/>
          <w:lang w:eastAsia="cs-CZ"/>
        </w:rPr>
        <w:t xml:space="preserve">Prodávající </w:t>
      </w:r>
      <w:r w:rsidRPr="00980F59">
        <w:rPr>
          <w:rFonts w:ascii="Calibri" w:eastAsia="Times New Roman" w:hAnsi="Calibri" w:cs="Calibri"/>
          <w:lang w:eastAsia="cs-CZ"/>
        </w:rPr>
        <w:t>prohlašuje</w:t>
      </w:r>
      <w:r w:rsidRPr="00980F59">
        <w:rPr>
          <w:rFonts w:ascii="Calibri" w:eastAsia="Times New Roman" w:hAnsi="Calibri" w:cs="Calibri"/>
          <w:bCs/>
          <w:spacing w:val="-6"/>
          <w:lang w:eastAsia="cs-CZ"/>
        </w:rPr>
        <w:t>, že není plátcem DPH.</w:t>
      </w:r>
    </w:p>
    <w:p w:rsidR="00980F59" w:rsidRPr="00980F59" w:rsidRDefault="00980F59" w:rsidP="00980F59">
      <w:pPr>
        <w:spacing w:after="0" w:line="240" w:lineRule="auto"/>
        <w:ind w:left="357"/>
        <w:jc w:val="both"/>
        <w:rPr>
          <w:rFonts w:ascii="Calibri" w:eastAsia="Times New Roman" w:hAnsi="Calibri" w:cs="Calibri"/>
          <w:iCs/>
          <w:lang w:eastAsia="cs-CZ"/>
        </w:rPr>
      </w:pPr>
      <w:r w:rsidRPr="00980F59">
        <w:rPr>
          <w:rFonts w:ascii="Calibri" w:eastAsia="Times New Roman" w:hAnsi="Calibri" w:cs="Calibri"/>
          <w:iCs/>
          <w:lang w:eastAsia="cs-CZ"/>
        </w:rPr>
        <w:t>Podrobný rozpis kupní ceny je uveden v příloze č. 1 této smlouvy.</w:t>
      </w:r>
    </w:p>
    <w:p w:rsidR="00980F59" w:rsidRPr="00980F59" w:rsidRDefault="00980F59" w:rsidP="00980F59">
      <w:pPr>
        <w:spacing w:after="0" w:line="240" w:lineRule="auto"/>
        <w:ind w:left="357"/>
        <w:jc w:val="both"/>
        <w:rPr>
          <w:rFonts w:ascii="Calibri" w:eastAsia="Times New Roman" w:hAnsi="Calibri" w:cs="Calibri"/>
          <w:iCs/>
          <w:lang w:eastAsia="cs-CZ"/>
        </w:rPr>
      </w:pPr>
    </w:p>
    <w:p w:rsidR="00980F59" w:rsidRPr="00980F59" w:rsidRDefault="00980F59" w:rsidP="00980F59">
      <w:pPr>
        <w:widowControl w:val="0"/>
        <w:spacing w:after="0" w:line="240" w:lineRule="auto"/>
        <w:ind w:left="851" w:hanging="851"/>
        <w:jc w:val="right"/>
        <w:rPr>
          <w:rFonts w:ascii="Calibri" w:eastAsia="Times New Roman" w:hAnsi="Calibri" w:cs="Calibri"/>
          <w:b/>
          <w:bCs/>
          <w:snapToGrid w:val="0"/>
          <w:color w:val="FF0000"/>
          <w:vertAlign w:val="superscript"/>
          <w:lang w:eastAsia="cs-CZ"/>
        </w:rPr>
      </w:pPr>
      <w:bookmarkStart w:id="1" w:name="_Hlk46307400"/>
      <w:r w:rsidRPr="00980F59">
        <w:rPr>
          <w:rFonts w:ascii="Calibri" w:eastAsia="Times New Roman" w:hAnsi="Calibri" w:cs="Calibri"/>
          <w:b/>
          <w:bCs/>
          <w:snapToGrid w:val="0"/>
          <w:color w:val="FF0000"/>
          <w:highlight w:val="yellow"/>
          <w:vertAlign w:val="superscript"/>
          <w:lang w:eastAsia="cs-CZ"/>
        </w:rPr>
        <w:t>POZNÁMKA: Prodávající vybere relevantní variantu a doplní výši kupní ceny.</w:t>
      </w:r>
    </w:p>
    <w:bookmarkEnd w:id="1"/>
    <w:p w:rsidR="00980F59" w:rsidRPr="00980F59" w:rsidRDefault="00980F59" w:rsidP="00980F59">
      <w:pPr>
        <w:numPr>
          <w:ilvl w:val="0"/>
          <w:numId w:val="2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 xml:space="preserve">Kupní cena podle odst. 1 tohoto článku smlouvy zahrnuje veškeré náklady prodávajícího spojené se splněním jeho závazků vyplývajících z této smlouvy, tj. cenu zboží včetně dopravného, dokumentace, </w:t>
      </w:r>
      <w:r w:rsidRPr="00980F59">
        <w:rPr>
          <w:rFonts w:ascii="Calibri" w:eastAsia="Times New Roman" w:hAnsi="Calibri" w:cs="Calibri"/>
          <w:iCs/>
          <w:lang w:eastAsia="cs-CZ"/>
        </w:rPr>
        <w:lastRenderedPageBreak/>
        <w:t xml:space="preserve">instalace/montáže zboží, seznámení s obsluhou zboží </w:t>
      </w:r>
      <w:r w:rsidRPr="00980F59">
        <w:rPr>
          <w:rFonts w:ascii="Calibri" w:eastAsia="Times New Roman" w:hAnsi="Calibri" w:cs="Calibri"/>
          <w:lang w:eastAsia="cs-CZ"/>
        </w:rPr>
        <w:t>a dalších souvisejících nákladů. Kupní cena je stanovena jako nejvýše přípustná a není ji možno překročit.</w:t>
      </w:r>
    </w:p>
    <w:p w:rsidR="00980F59" w:rsidRPr="00980F59" w:rsidRDefault="00980F59" w:rsidP="00980F59">
      <w:pPr>
        <w:numPr>
          <w:ilvl w:val="0"/>
          <w:numId w:val="2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prodávající stanoví sazbu DPH či DPH v rozporu s platnými právními předpisy, je povinen uhradit kupujícímu veškerou škodu, která mu v souvislosti s tím vznikla.</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V.</w:t>
      </w:r>
      <w:r w:rsidRPr="00980F59">
        <w:rPr>
          <w:rFonts w:ascii="Calibri" w:eastAsia="Times New Roman" w:hAnsi="Calibri" w:cs="Calibri"/>
          <w:b/>
          <w:lang w:eastAsia="cs-CZ"/>
        </w:rPr>
        <w:br/>
        <w:t>Místo a doba plnění</w:t>
      </w:r>
    </w:p>
    <w:p w:rsidR="00980F59" w:rsidRPr="00980F59" w:rsidRDefault="00980F59" w:rsidP="00980F59">
      <w:pPr>
        <w:widowControl w:val="0"/>
        <w:numPr>
          <w:ilvl w:val="0"/>
          <w:numId w:val="33"/>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Prodávající je povinen odevzdat zboží v místě plnění, kterým je sídlo objednatele.</w:t>
      </w:r>
    </w:p>
    <w:p w:rsidR="00980F59" w:rsidRPr="00980F59" w:rsidRDefault="00980F59" w:rsidP="00980F59">
      <w:pPr>
        <w:widowControl w:val="0"/>
        <w:numPr>
          <w:ilvl w:val="0"/>
          <w:numId w:val="33"/>
        </w:numPr>
        <w:tabs>
          <w:tab w:val="left" w:pos="0"/>
        </w:tabs>
        <w:autoSpaceDE w:val="0"/>
        <w:autoSpaceDN w:val="0"/>
        <w:spacing w:after="0" w:line="240" w:lineRule="auto"/>
        <w:jc w:val="both"/>
        <w:rPr>
          <w:rFonts w:ascii="Calibri" w:eastAsia="Times New Roman" w:hAnsi="Calibri" w:cs="Calibri"/>
          <w:iCs/>
          <w:lang w:eastAsia="cs-CZ"/>
        </w:rPr>
      </w:pPr>
      <w:r w:rsidRPr="00980F59">
        <w:rPr>
          <w:rFonts w:ascii="Calibri" w:eastAsia="Times New Roman" w:hAnsi="Calibri" w:cs="Calibri"/>
          <w:lang w:eastAsia="cs-CZ"/>
        </w:rPr>
        <w:t>Prodávající se zavazuje odevzdat kupujícímu zboží nejpozděj</w:t>
      </w:r>
      <w:r w:rsidRPr="00980F59">
        <w:rPr>
          <w:rFonts w:ascii="Calibri" w:eastAsia="Times New Roman" w:hAnsi="Calibri" w:cs="Calibri"/>
          <w:iCs/>
          <w:lang w:eastAsia="cs-CZ"/>
        </w:rPr>
        <w:t xml:space="preserve">i </w:t>
      </w:r>
      <w:r w:rsidRPr="00104CC7">
        <w:rPr>
          <w:rFonts w:ascii="Calibri" w:eastAsia="Times New Roman" w:hAnsi="Calibri" w:cs="Calibri"/>
          <w:b/>
          <w:iCs/>
          <w:lang w:eastAsia="cs-CZ"/>
        </w:rPr>
        <w:t>do</w:t>
      </w:r>
      <w:r w:rsidRPr="00104CC7">
        <w:rPr>
          <w:rFonts w:ascii="Calibri" w:eastAsia="Times New Roman" w:hAnsi="Calibri" w:cs="Calibri"/>
          <w:b/>
          <w:lang w:eastAsia="cs-CZ"/>
        </w:rPr>
        <w:t xml:space="preserve"> 21 </w:t>
      </w:r>
      <w:r w:rsidRPr="00104CC7">
        <w:rPr>
          <w:rFonts w:ascii="Calibri" w:eastAsia="Times New Roman" w:hAnsi="Calibri" w:cs="Calibri"/>
          <w:b/>
          <w:iCs/>
          <w:lang w:eastAsia="cs-CZ"/>
        </w:rPr>
        <w:t>dnů</w:t>
      </w:r>
      <w:r w:rsidRPr="00980F59">
        <w:rPr>
          <w:rFonts w:ascii="Calibri" w:eastAsia="Times New Roman" w:hAnsi="Calibri" w:cs="Calibri"/>
          <w:iCs/>
          <w:lang w:eastAsia="cs-CZ"/>
        </w:rPr>
        <w:t xml:space="preserve"> od nabytí účinnosti této smlouvy.</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VI.</w:t>
      </w:r>
      <w:r w:rsidRPr="00980F59">
        <w:rPr>
          <w:rFonts w:ascii="Calibri" w:eastAsia="Times New Roman" w:hAnsi="Calibri" w:cs="Calibri"/>
          <w:b/>
          <w:lang w:eastAsia="cs-CZ"/>
        </w:rPr>
        <w:br/>
        <w:t>Povinnosti prodávajícího a kupujícího</w:t>
      </w:r>
    </w:p>
    <w:p w:rsidR="00980F59" w:rsidRPr="00980F59" w:rsidRDefault="00980F59" w:rsidP="00980F59">
      <w:pPr>
        <w:widowControl w:val="0"/>
        <w:numPr>
          <w:ilvl w:val="0"/>
          <w:numId w:val="21"/>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Prodávající je povinen:</w:t>
      </w:r>
    </w:p>
    <w:p w:rsidR="00980F59" w:rsidRPr="00980F59" w:rsidRDefault="00980F59" w:rsidP="00980F59">
      <w:pPr>
        <w:widowControl w:val="0"/>
        <w:numPr>
          <w:ilvl w:val="0"/>
          <w:numId w:val="9"/>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Dodat zboží řádně a včas.</w:t>
      </w:r>
    </w:p>
    <w:p w:rsidR="00980F59" w:rsidRPr="00980F59" w:rsidRDefault="00980F59" w:rsidP="00980F59">
      <w:pPr>
        <w:widowControl w:val="0"/>
        <w:numPr>
          <w:ilvl w:val="0"/>
          <w:numId w:val="9"/>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Dodat kupujícímu zboží:</w:t>
      </w:r>
    </w:p>
    <w:p w:rsidR="00980F59" w:rsidRPr="00980F59" w:rsidRDefault="00980F59" w:rsidP="00980F59">
      <w:pPr>
        <w:widowControl w:val="0"/>
        <w:numPr>
          <w:ilvl w:val="0"/>
          <w:numId w:val="22"/>
        </w:numPr>
        <w:tabs>
          <w:tab w:val="clear" w:pos="360"/>
          <w:tab w:val="left" w:pos="1072"/>
        </w:tabs>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v množství dle čl. III této smlouvy; prodávající není oprávněn kupujícímu dodat větší množství věcí, než bylo ujednáno,</w:t>
      </w:r>
    </w:p>
    <w:p w:rsidR="00980F59" w:rsidRPr="00980F59" w:rsidRDefault="00980F59" w:rsidP="00980F59">
      <w:pPr>
        <w:widowControl w:val="0"/>
        <w:numPr>
          <w:ilvl w:val="0"/>
          <w:numId w:val="22"/>
        </w:numPr>
        <w:tabs>
          <w:tab w:val="clear" w:pos="360"/>
          <w:tab w:val="left" w:pos="1072"/>
        </w:tabs>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v provedení dle § 2095 občanského zákoníku a balení dle § 2097 občanského zákoníku,</w:t>
      </w:r>
    </w:p>
    <w:p w:rsidR="00980F59" w:rsidRPr="00980F59" w:rsidRDefault="00980F59" w:rsidP="00980F59">
      <w:pPr>
        <w:widowControl w:val="0"/>
        <w:numPr>
          <w:ilvl w:val="0"/>
          <w:numId w:val="22"/>
        </w:numPr>
        <w:tabs>
          <w:tab w:val="clear" w:pos="360"/>
          <w:tab w:val="left" w:pos="1072"/>
        </w:tabs>
        <w:autoSpaceDE w:val="0"/>
        <w:autoSpaceDN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v I., tj. nejvyšší jakosti.</w:t>
      </w:r>
    </w:p>
    <w:p w:rsidR="00980F59" w:rsidRPr="00980F59" w:rsidRDefault="00980F59" w:rsidP="00980F59">
      <w:pPr>
        <w:widowControl w:val="0"/>
        <w:numPr>
          <w:ilvl w:val="0"/>
          <w:numId w:val="9"/>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Dodat zboží nové, nepoužívané a odpovídající platným technickým normám, právním předpisům a předpisům výrobce.</w:t>
      </w:r>
    </w:p>
    <w:p w:rsidR="00980F59" w:rsidRPr="00980F59" w:rsidRDefault="00980F59" w:rsidP="00980F59">
      <w:pPr>
        <w:widowControl w:val="0"/>
        <w:numPr>
          <w:ilvl w:val="0"/>
          <w:numId w:val="9"/>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Při dodání zboží do místa plnění dle čl. V této smlouvy předat kupujícímu doklady, které se ke zboží vztahují ve smyslu § 2087 občanského zákoníku</w:t>
      </w:r>
      <w:r w:rsidRPr="00980F59" w:rsidDel="00587A33">
        <w:rPr>
          <w:rFonts w:ascii="Calibri" w:eastAsia="Times New Roman" w:hAnsi="Calibri" w:cs="Calibri"/>
          <w:lang w:eastAsia="cs-CZ"/>
        </w:rPr>
        <w:t xml:space="preserve"> </w:t>
      </w:r>
      <w:r w:rsidRPr="00980F59">
        <w:rPr>
          <w:rFonts w:ascii="Calibri" w:eastAsia="Times New Roman" w:hAnsi="Calibri" w:cs="Calibri"/>
          <w:lang w:eastAsia="cs-CZ"/>
        </w:rPr>
        <w:t>(záruční list, návod k použití apod.) v českém jazyce.</w:t>
      </w:r>
    </w:p>
    <w:p w:rsidR="00980F59" w:rsidRPr="00980F59" w:rsidRDefault="00980F59" w:rsidP="00980F59">
      <w:pPr>
        <w:widowControl w:val="0"/>
        <w:numPr>
          <w:ilvl w:val="0"/>
          <w:numId w:val="9"/>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rsidR="00980F59" w:rsidRPr="00980F59" w:rsidRDefault="00980F59" w:rsidP="00980F59">
      <w:pPr>
        <w:widowControl w:val="0"/>
        <w:numPr>
          <w:ilvl w:val="0"/>
          <w:numId w:val="21"/>
        </w:numPr>
        <w:tabs>
          <w:tab w:val="clear" w:pos="360"/>
        </w:tabs>
        <w:autoSpaceDE w:val="0"/>
        <w:autoSpaceDN w:val="0"/>
        <w:spacing w:after="0" w:line="240" w:lineRule="auto"/>
        <w:jc w:val="both"/>
        <w:rPr>
          <w:rFonts w:ascii="Calibri" w:eastAsia="Times New Roman" w:hAnsi="Calibri" w:cs="Calibri"/>
          <w:lang w:eastAsia="cs-CZ"/>
        </w:rPr>
      </w:pPr>
      <w:r w:rsidRPr="00980F59">
        <w:rPr>
          <w:rFonts w:ascii="Calibri" w:eastAsia="Times New Roman" w:hAnsi="Calibri" w:cs="Calibri"/>
          <w:lang w:eastAsia="cs-CZ"/>
        </w:rPr>
        <w:t>Kupující je povinen:</w:t>
      </w:r>
    </w:p>
    <w:p w:rsidR="00980F59" w:rsidRPr="00980F59" w:rsidRDefault="00980F59" w:rsidP="00980F59">
      <w:pPr>
        <w:widowControl w:val="0"/>
        <w:numPr>
          <w:ilvl w:val="0"/>
          <w:numId w:val="26"/>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Poskytnout prodávajícímu potřebnou součinnost při plnění jeho závazku.</w:t>
      </w:r>
    </w:p>
    <w:p w:rsidR="00980F59" w:rsidRPr="00980F59" w:rsidRDefault="00980F59" w:rsidP="00980F59">
      <w:pPr>
        <w:widowControl w:val="0"/>
        <w:numPr>
          <w:ilvl w:val="0"/>
          <w:numId w:val="26"/>
        </w:numPr>
        <w:tabs>
          <w:tab w:val="left" w:pos="851"/>
        </w:tabs>
        <w:autoSpaceDE w:val="0"/>
        <w:autoSpaceDN w:val="0"/>
        <w:spacing w:after="0" w:line="240" w:lineRule="auto"/>
        <w:ind w:left="851" w:hanging="425"/>
        <w:jc w:val="both"/>
        <w:rPr>
          <w:rFonts w:ascii="Calibri" w:eastAsia="Times New Roman" w:hAnsi="Calibri" w:cs="Calibri"/>
          <w:lang w:eastAsia="cs-CZ"/>
        </w:rPr>
      </w:pPr>
      <w:r w:rsidRPr="00980F59">
        <w:rPr>
          <w:rFonts w:ascii="Calibri" w:eastAsia="Times New Roman" w:hAnsi="Calibri" w:cs="Calibri"/>
          <w:lang w:eastAsia="cs-CZ"/>
        </w:rPr>
        <w:t>Pokud nabídnuté zboží nemá zjevné vady a plnění prodávajícího splňuje požadavky stanovené touto smlouvou, zboží převzít.</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VII.</w:t>
      </w:r>
      <w:r w:rsidRPr="00980F59">
        <w:rPr>
          <w:rFonts w:ascii="Calibri" w:eastAsia="Times New Roman" w:hAnsi="Calibri" w:cs="Calibri"/>
          <w:b/>
          <w:lang w:eastAsia="cs-CZ"/>
        </w:rPr>
        <w:br/>
        <w:t>Převod vlastnického práva a nebezpečí škody na zboží</w:t>
      </w:r>
    </w:p>
    <w:p w:rsidR="00980F59" w:rsidRPr="00980F59" w:rsidRDefault="00980F59" w:rsidP="00980F59">
      <w:pPr>
        <w:numPr>
          <w:ilvl w:val="0"/>
          <w:numId w:val="16"/>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Kupující nabývá vlastnické právo ke zboží jeho převzetím kupujícím v místě plnění; v témže okamžiku přechází na kupujícího nebezpečí škody na zboží.</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VIII.</w:t>
      </w:r>
      <w:r w:rsidRPr="00980F59">
        <w:rPr>
          <w:rFonts w:ascii="Calibri" w:eastAsia="Times New Roman" w:hAnsi="Calibri" w:cs="Calibri"/>
          <w:b/>
          <w:lang w:eastAsia="cs-CZ"/>
        </w:rPr>
        <w:br/>
        <w:t>Předání a převzetí zboží</w:t>
      </w:r>
    </w:p>
    <w:p w:rsidR="00980F59" w:rsidRPr="00980F59" w:rsidRDefault="00980F59" w:rsidP="00980F59">
      <w:pPr>
        <w:numPr>
          <w:ilvl w:val="0"/>
          <w:numId w:val="16"/>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Zboží se považuje za odevzdané kupujícímu jeho převzetím kupujícím v místě plnění dle čl. V této smlouvy. Je-li součástí závazku prodávajícího montáž/instalace zboží nebo seznámení s obsluhou zboží, považuje se zboží za odevzdané až po jejich provedení a převzetí zboží kupujícím dle předchozí věty.</w:t>
      </w:r>
    </w:p>
    <w:p w:rsidR="00980F59" w:rsidRPr="00980F59" w:rsidRDefault="00980F59" w:rsidP="00980F59">
      <w:pPr>
        <w:numPr>
          <w:ilvl w:val="0"/>
          <w:numId w:val="16"/>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Kupující při převzetí zboží provede kontrolu:</w:t>
      </w:r>
    </w:p>
    <w:p w:rsidR="00980F59" w:rsidRPr="00980F59" w:rsidRDefault="00980F59" w:rsidP="00980F59">
      <w:pPr>
        <w:numPr>
          <w:ilvl w:val="0"/>
          <w:numId w:val="17"/>
        </w:numPr>
        <w:tabs>
          <w:tab w:val="left" w:pos="851"/>
        </w:tabs>
        <w:spacing w:after="0" w:line="240" w:lineRule="auto"/>
        <w:ind w:left="850" w:hanging="425"/>
        <w:rPr>
          <w:rFonts w:ascii="Calibri" w:eastAsia="Times New Roman" w:hAnsi="Calibri" w:cs="Calibri"/>
          <w:lang w:eastAsia="cs-CZ"/>
        </w:rPr>
      </w:pPr>
      <w:r w:rsidRPr="00980F59">
        <w:rPr>
          <w:rFonts w:ascii="Calibri" w:eastAsia="Times New Roman" w:hAnsi="Calibri" w:cs="Calibri"/>
          <w:lang w:eastAsia="cs-CZ"/>
        </w:rPr>
        <w:t>dodaného druhu a množství zboží,</w:t>
      </w:r>
    </w:p>
    <w:p w:rsidR="00980F59" w:rsidRPr="00980F59" w:rsidRDefault="00980F59" w:rsidP="00980F59">
      <w:pPr>
        <w:numPr>
          <w:ilvl w:val="0"/>
          <w:numId w:val="17"/>
        </w:numPr>
        <w:tabs>
          <w:tab w:val="left" w:pos="851"/>
        </w:tabs>
        <w:spacing w:after="0" w:line="240" w:lineRule="auto"/>
        <w:ind w:left="850" w:hanging="425"/>
        <w:rPr>
          <w:rFonts w:ascii="Calibri" w:eastAsia="Times New Roman" w:hAnsi="Calibri" w:cs="Calibri"/>
          <w:lang w:eastAsia="cs-CZ"/>
        </w:rPr>
      </w:pPr>
      <w:r w:rsidRPr="00980F59">
        <w:rPr>
          <w:rFonts w:ascii="Calibri" w:eastAsia="Times New Roman" w:hAnsi="Calibri" w:cs="Calibri"/>
          <w:lang w:eastAsia="cs-CZ"/>
        </w:rPr>
        <w:t>zjevných jakostních vlastností zboží,</w:t>
      </w:r>
    </w:p>
    <w:p w:rsidR="00980F59" w:rsidRPr="00980F59" w:rsidRDefault="00980F59" w:rsidP="00980F59">
      <w:pPr>
        <w:numPr>
          <w:ilvl w:val="0"/>
          <w:numId w:val="17"/>
        </w:numPr>
        <w:tabs>
          <w:tab w:val="left" w:pos="851"/>
        </w:tabs>
        <w:spacing w:after="0" w:line="240" w:lineRule="auto"/>
        <w:ind w:left="850" w:hanging="425"/>
        <w:rPr>
          <w:rFonts w:ascii="Calibri" w:eastAsia="Times New Roman" w:hAnsi="Calibri" w:cs="Calibri"/>
          <w:lang w:eastAsia="cs-CZ"/>
        </w:rPr>
      </w:pPr>
      <w:r w:rsidRPr="00980F59">
        <w:rPr>
          <w:rFonts w:ascii="Calibri" w:eastAsia="Times New Roman" w:hAnsi="Calibri" w:cs="Calibri"/>
          <w:lang w:eastAsia="cs-CZ"/>
        </w:rPr>
        <w:t>zda nedošlo k poškození zboží při přepravě,</w:t>
      </w:r>
    </w:p>
    <w:p w:rsidR="00980F59" w:rsidRPr="00980F59" w:rsidRDefault="00980F59" w:rsidP="00980F59">
      <w:pPr>
        <w:numPr>
          <w:ilvl w:val="0"/>
          <w:numId w:val="17"/>
        </w:numPr>
        <w:tabs>
          <w:tab w:val="left" w:pos="851"/>
        </w:tabs>
        <w:spacing w:after="0" w:line="240" w:lineRule="auto"/>
        <w:ind w:left="850" w:hanging="425"/>
        <w:rPr>
          <w:rFonts w:ascii="Calibri" w:eastAsia="Times New Roman" w:hAnsi="Calibri" w:cs="Calibri"/>
          <w:lang w:eastAsia="cs-CZ"/>
        </w:rPr>
      </w:pPr>
      <w:r w:rsidRPr="00980F59">
        <w:rPr>
          <w:rFonts w:ascii="Calibri" w:eastAsia="Times New Roman" w:hAnsi="Calibri" w:cs="Calibri"/>
          <w:lang w:eastAsia="cs-CZ"/>
        </w:rPr>
        <w:lastRenderedPageBreak/>
        <w:t>neporušenosti obalů zboží,</w:t>
      </w:r>
    </w:p>
    <w:p w:rsidR="00980F59" w:rsidRPr="00980F59" w:rsidRDefault="00980F59" w:rsidP="00980F59">
      <w:pPr>
        <w:numPr>
          <w:ilvl w:val="0"/>
          <w:numId w:val="17"/>
        </w:numPr>
        <w:tabs>
          <w:tab w:val="left" w:pos="851"/>
        </w:tabs>
        <w:spacing w:after="0" w:line="240" w:lineRule="auto"/>
        <w:ind w:left="850" w:hanging="425"/>
        <w:rPr>
          <w:rFonts w:ascii="Calibri" w:eastAsia="Times New Roman" w:hAnsi="Calibri" w:cs="Calibri"/>
          <w:lang w:eastAsia="cs-CZ"/>
        </w:rPr>
      </w:pPr>
      <w:r w:rsidRPr="00980F59">
        <w:rPr>
          <w:rFonts w:ascii="Calibri" w:eastAsia="Times New Roman" w:hAnsi="Calibri" w:cs="Calibri"/>
          <w:lang w:eastAsia="cs-CZ"/>
        </w:rPr>
        <w:t>dokladů dodaných se zbožím.</w:t>
      </w:r>
    </w:p>
    <w:p w:rsidR="00980F59" w:rsidRPr="00980F59" w:rsidRDefault="00980F59" w:rsidP="00980F59">
      <w:pPr>
        <w:numPr>
          <w:ilvl w:val="0"/>
          <w:numId w:val="16"/>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V případě zjištění zjevných vad zboží může kupující odmítnout jeho převzetí, což řádně i s důvody potvrdí na dodacím listu.</w:t>
      </w:r>
    </w:p>
    <w:p w:rsidR="00980F59" w:rsidRPr="00980F59" w:rsidRDefault="00980F59" w:rsidP="00980F59">
      <w:pPr>
        <w:numPr>
          <w:ilvl w:val="0"/>
          <w:numId w:val="16"/>
        </w:numPr>
        <w:tabs>
          <w:tab w:val="clear" w:pos="360"/>
        </w:tabs>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980F59">
        <w:rPr>
          <w:rFonts w:ascii="Calibri" w:eastAsia="Times New Roman" w:hAnsi="Calibri" w:cs="Calibri"/>
          <w:lang w:eastAsia="cs-CZ"/>
        </w:rPr>
        <w:noBreakHyphen/>
        <w:t>li dodací list obsahovat údaje uvedené v tomto odstavci, je kupující oprávněn převzetí zboží odmítnout, a to až do předání dodacího listu s výše uvedenými údaji.</w:t>
      </w:r>
    </w:p>
    <w:p w:rsidR="00980F59" w:rsidRPr="00980F59" w:rsidRDefault="00980F59" w:rsidP="00980F59">
      <w:pPr>
        <w:spacing w:after="0" w:line="240" w:lineRule="auto"/>
        <w:rPr>
          <w:rFonts w:ascii="Calibri" w:eastAsia="Times New Roman" w:hAnsi="Calibri" w:cs="Calibri"/>
          <w:b/>
          <w:lang w:eastAsia="cs-CZ"/>
        </w:rPr>
      </w:pPr>
    </w:p>
    <w:p w:rsidR="00980F59" w:rsidRPr="00980F59" w:rsidRDefault="00980F59" w:rsidP="00980F59">
      <w:pPr>
        <w:keepNext/>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IX.</w:t>
      </w:r>
      <w:r w:rsidRPr="00980F59">
        <w:rPr>
          <w:rFonts w:ascii="Calibri" w:eastAsia="Times New Roman" w:hAnsi="Calibri" w:cs="Calibri"/>
          <w:b/>
          <w:lang w:eastAsia="cs-CZ"/>
        </w:rPr>
        <w:br/>
        <w:t>Platební podmínky</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Úhrada kupní ceny bude provedena jednorázově po odevzdání zboží dle čl. VIII odst. 1 této smlouvy. Zálohové platby nebudou poskytovány.</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b/>
          <w:lang w:eastAsia="cs-CZ"/>
        </w:rPr>
        <w:t>Je-li prodávající plátcem DPH</w:t>
      </w:r>
      <w:r w:rsidRPr="00980F59">
        <w:rPr>
          <w:rFonts w:ascii="Calibri" w:eastAsia="Times New Roman" w:hAnsi="Calibri" w:cs="Calibri"/>
          <w:lang w:eastAsia="cs-CZ"/>
        </w:rPr>
        <w:t xml:space="preserve">, podkladem pro úhradu kupní ceny bude faktura, která bude mít náležitosti daňového dokladu dle zákona o DPH a náležitosti stanovené dalšími obecně závaznými právními předpisy. </w:t>
      </w:r>
      <w:r w:rsidRPr="00980F59">
        <w:rPr>
          <w:rFonts w:ascii="Calibri" w:eastAsia="Times New Roman" w:hAnsi="Calibri" w:cs="Calibri"/>
          <w:b/>
          <w:lang w:eastAsia="cs-CZ"/>
        </w:rPr>
        <w:t>Není-li prodávající plátcem DPH</w:t>
      </w:r>
      <w:r w:rsidRPr="00980F59">
        <w:rPr>
          <w:rFonts w:ascii="Calibri" w:eastAsia="Times New Roman" w:hAnsi="Calibri" w:cs="Calibri"/>
          <w:lang w:eastAsia="cs-CZ"/>
        </w:rPr>
        <w:t xml:space="preserve">, podkladem pro úhradu kupní ceny bude faktura, která bude mít náležitosti </w:t>
      </w:r>
      <w:r w:rsidRPr="00980F59">
        <w:rPr>
          <w:rFonts w:ascii="Calibri" w:eastAsia="Times New Roman" w:hAnsi="Calibri" w:cs="Calibri"/>
          <w:spacing w:val="-6"/>
          <w:lang w:eastAsia="cs-CZ"/>
        </w:rPr>
        <w:t>účetního dokladu dle zákona č. 563/1991 Sb., o účetnictví,</w:t>
      </w:r>
      <w:r w:rsidRPr="00980F59">
        <w:rPr>
          <w:rFonts w:ascii="Calibri" w:eastAsia="Times New Roman" w:hAnsi="Calibri" w:cs="Calibri"/>
          <w:lang w:eastAsia="cs-CZ"/>
        </w:rPr>
        <w:t xml:space="preserve"> ve znění pozdějších předpisů a náležitosti stanovené dalšími obecně závaznými právními předpisy. Faktura musí dále obsahovat:</w:t>
      </w:r>
    </w:p>
    <w:p w:rsidR="00980F59" w:rsidRPr="00980F59" w:rsidRDefault="00980F59" w:rsidP="00980F59">
      <w:pPr>
        <w:numPr>
          <w:ilvl w:val="0"/>
          <w:numId w:val="15"/>
        </w:numPr>
        <w:tabs>
          <w:tab w:val="num" w:pos="900"/>
          <w:tab w:val="num" w:pos="1080"/>
        </w:tabs>
        <w:spacing w:after="0" w:line="240" w:lineRule="auto"/>
        <w:ind w:left="900"/>
        <w:jc w:val="both"/>
        <w:rPr>
          <w:rFonts w:ascii="Calibri" w:eastAsia="Times New Roman" w:hAnsi="Calibri" w:cs="Calibri"/>
          <w:lang w:eastAsia="cs-CZ"/>
        </w:rPr>
      </w:pPr>
      <w:r w:rsidRPr="00980F59">
        <w:rPr>
          <w:rFonts w:ascii="Calibri" w:eastAsia="Times New Roman" w:hAnsi="Calibri" w:cs="Calibri"/>
          <w:lang w:eastAsia="cs-CZ"/>
        </w:rPr>
        <w:t>číslo smlouvy kupujícího, IČO kupujícího,</w:t>
      </w:r>
    </w:p>
    <w:p w:rsidR="00980F59" w:rsidRPr="00980F59" w:rsidRDefault="00980F59" w:rsidP="00980F59">
      <w:pPr>
        <w:numPr>
          <w:ilvl w:val="0"/>
          <w:numId w:val="15"/>
        </w:numPr>
        <w:tabs>
          <w:tab w:val="num" w:pos="900"/>
          <w:tab w:val="num" w:pos="1080"/>
        </w:tabs>
        <w:spacing w:after="0" w:line="240" w:lineRule="auto"/>
        <w:ind w:left="900"/>
        <w:jc w:val="both"/>
        <w:rPr>
          <w:rFonts w:ascii="Calibri" w:eastAsia="Times New Roman" w:hAnsi="Calibri" w:cs="Calibri"/>
          <w:lang w:eastAsia="cs-CZ"/>
        </w:rPr>
      </w:pPr>
      <w:r w:rsidRPr="00980F59">
        <w:rPr>
          <w:rFonts w:ascii="Calibri" w:eastAsia="Times New Roman" w:hAnsi="Calibri" w:cs="Calibri"/>
          <w:lang w:eastAsia="cs-CZ"/>
        </w:rPr>
        <w:t>číslo a datum vystavení faktury,</w:t>
      </w:r>
    </w:p>
    <w:p w:rsidR="00980F59" w:rsidRPr="00980F59" w:rsidRDefault="00980F59" w:rsidP="00980F59">
      <w:pPr>
        <w:widowControl w:val="0"/>
        <w:numPr>
          <w:ilvl w:val="0"/>
          <w:numId w:val="15"/>
        </w:numPr>
        <w:tabs>
          <w:tab w:val="num" w:pos="900"/>
          <w:tab w:val="num" w:pos="1080"/>
        </w:tabs>
        <w:spacing w:after="0" w:line="240" w:lineRule="auto"/>
        <w:ind w:left="896" w:hanging="357"/>
        <w:jc w:val="both"/>
        <w:rPr>
          <w:rFonts w:ascii="Calibri" w:eastAsia="Times New Roman" w:hAnsi="Calibri" w:cs="Calibri"/>
          <w:lang w:eastAsia="cs-CZ"/>
        </w:rPr>
      </w:pPr>
      <w:r w:rsidRPr="00980F59">
        <w:rPr>
          <w:rFonts w:ascii="Calibri" w:eastAsia="Times New Roman" w:hAnsi="Calibri" w:cs="Calibri"/>
          <w:lang w:eastAsia="cs-CZ"/>
        </w:rPr>
        <w:t>označení banky a čísla účtu, na který musí být zaplaceno (pokud je číslo účtu odlišné od čísla uvedeného v čl. I odst. 2, je prodávající povinen o této skutečnosti v souladu s čl. II odst. 3 této smlouvy informovat kupujícího),</w:t>
      </w:r>
    </w:p>
    <w:p w:rsidR="00980F59" w:rsidRPr="00980F59" w:rsidRDefault="00980F59" w:rsidP="00980F59">
      <w:pPr>
        <w:numPr>
          <w:ilvl w:val="0"/>
          <w:numId w:val="15"/>
        </w:numPr>
        <w:tabs>
          <w:tab w:val="num" w:pos="900"/>
          <w:tab w:val="num" w:pos="1080"/>
        </w:tabs>
        <w:spacing w:after="0" w:line="240" w:lineRule="auto"/>
        <w:ind w:left="900"/>
        <w:rPr>
          <w:rFonts w:ascii="Calibri" w:eastAsia="Times New Roman" w:hAnsi="Calibri" w:cs="Calibri"/>
          <w:lang w:eastAsia="cs-CZ"/>
        </w:rPr>
      </w:pPr>
      <w:r w:rsidRPr="00980F59">
        <w:rPr>
          <w:rFonts w:ascii="Calibri" w:eastAsia="Times New Roman" w:hAnsi="Calibri" w:cs="Calibri"/>
          <w:lang w:eastAsia="cs-CZ"/>
        </w:rPr>
        <w:t>číslo dodacího listu a datum jeho podpisu. Dodací list bude přílohou faktury,</w:t>
      </w:r>
    </w:p>
    <w:p w:rsidR="00980F59" w:rsidRPr="00980F59" w:rsidRDefault="00980F59" w:rsidP="00980F59">
      <w:pPr>
        <w:numPr>
          <w:ilvl w:val="0"/>
          <w:numId w:val="15"/>
        </w:numPr>
        <w:tabs>
          <w:tab w:val="num" w:pos="900"/>
          <w:tab w:val="num" w:pos="1080"/>
        </w:tabs>
        <w:spacing w:after="0" w:line="240" w:lineRule="auto"/>
        <w:ind w:left="900"/>
        <w:jc w:val="both"/>
        <w:rPr>
          <w:rFonts w:ascii="Calibri" w:eastAsia="Times New Roman" w:hAnsi="Calibri" w:cs="Calibri"/>
          <w:lang w:eastAsia="cs-CZ"/>
        </w:rPr>
      </w:pPr>
      <w:r w:rsidRPr="00980F59">
        <w:rPr>
          <w:rFonts w:ascii="Calibri" w:eastAsia="Times New Roman" w:hAnsi="Calibri" w:cs="Calibri"/>
          <w:lang w:eastAsia="cs-CZ"/>
        </w:rPr>
        <w:t>lhůtu splatnosti faktury,</w:t>
      </w:r>
    </w:p>
    <w:p w:rsidR="00980F59" w:rsidRPr="00980F59" w:rsidRDefault="00980F59" w:rsidP="00980F59">
      <w:pPr>
        <w:numPr>
          <w:ilvl w:val="0"/>
          <w:numId w:val="15"/>
        </w:numPr>
        <w:tabs>
          <w:tab w:val="num" w:pos="900"/>
          <w:tab w:val="num" w:pos="1080"/>
        </w:tabs>
        <w:spacing w:after="0" w:line="240" w:lineRule="auto"/>
        <w:ind w:left="896" w:hanging="357"/>
        <w:jc w:val="both"/>
        <w:rPr>
          <w:rFonts w:ascii="Calibri" w:eastAsia="Times New Roman" w:hAnsi="Calibri" w:cs="Calibri"/>
          <w:i/>
          <w:lang w:eastAsia="cs-CZ"/>
        </w:rPr>
      </w:pPr>
      <w:r w:rsidRPr="00980F59">
        <w:rPr>
          <w:rFonts w:ascii="Calibri" w:eastAsia="Times New Roman" w:hAnsi="Calibri" w:cs="Calibri"/>
          <w:lang w:eastAsia="cs-CZ"/>
        </w:rPr>
        <w:t>jméno osoby, která fakturu vystavila, včetně kontaktního telefonu.</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 xml:space="preserve">Lhůta splatnosti faktury činí </w:t>
      </w:r>
      <w:bookmarkStart w:id="2" w:name="_Hlk141428031"/>
      <w:r w:rsidRPr="00980F59">
        <w:rPr>
          <w:rFonts w:ascii="Calibri" w:eastAsia="Times New Roman" w:hAnsi="Calibri" w:cs="Calibri"/>
          <w:lang w:eastAsia="cs-CZ"/>
        </w:rPr>
        <w:t xml:space="preserve">21 kalendářních dnů </w:t>
      </w:r>
      <w:bookmarkEnd w:id="2"/>
      <w:r w:rsidRPr="00980F59">
        <w:rPr>
          <w:rFonts w:ascii="Calibri" w:eastAsia="Times New Roman" w:hAnsi="Calibri" w:cs="Calibri"/>
          <w:lang w:eastAsia="cs-CZ"/>
        </w:rPr>
        <w:t>ode dne jejího doručení kupujícímu.</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Doručení faktury se provede osobně oproti podpisu osoby příslušné v této věci kupujícího zastupovat, doručenkou prostřednictvím provozovatele poštovních služeb nebo do datové schránky kupujícího.</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Povinnost zaplatit kupní cenu je splněna dnem odepsání příslušné částky z účtu kupujícího.</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Nebude</w:t>
      </w:r>
      <w:r w:rsidRPr="00980F59">
        <w:rPr>
          <w:rFonts w:ascii="Calibri" w:eastAsia="Times New Roman" w:hAnsi="Calibri" w:cs="Calibri"/>
          <w:lang w:eastAsia="cs-CZ"/>
        </w:rPr>
        <w:noBreakHyphen/>
        <w:t>li faktura obsahovat některou povinnou nebo dohodnutou náležitost nebo bude</w:t>
      </w:r>
      <w:r w:rsidRPr="00980F59">
        <w:rPr>
          <w:rFonts w:ascii="Calibri" w:eastAsia="Times New Roman" w:hAnsi="Calibri" w:cs="Calibri"/>
          <w:lang w:eastAsia="cs-CZ"/>
        </w:rPr>
        <w:noBreakHyphen/>
        <w:t>li chybně vyúčtována cena nebo DPH, je kupující oprávněn fakturu před uplynutím lhůty splatnosti vrátit druhé smluvní straně k provedení opravy s vyznačením důvodu vrácení. Prodávající provede opravu faktury. Vrácením vadné faktury prodávajícímu přestává běžet původní lhůta splatnosti. Nová lhůta splatnosti běží ode dne doručení opravené faktury kupujícímu.</w:t>
      </w:r>
    </w:p>
    <w:p w:rsidR="00980F59" w:rsidRPr="00980F59" w:rsidRDefault="00980F59" w:rsidP="00980F59">
      <w:pPr>
        <w:widowControl w:val="0"/>
        <w:numPr>
          <w:ilvl w:val="0"/>
          <w:numId w:val="14"/>
        </w:numPr>
        <w:autoSpaceDE w:val="0"/>
        <w:autoSpaceDN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 xml:space="preserve">Je-li prodávající plátcem DPH, uplatní kupující institut zvláštního způsobu zajištění daně dle § </w:t>
      </w:r>
      <w:proofErr w:type="gramStart"/>
      <w:r w:rsidRPr="00980F59">
        <w:rPr>
          <w:rFonts w:ascii="Calibri" w:eastAsia="Times New Roman" w:hAnsi="Calibri" w:cs="Calibri"/>
          <w:lang w:eastAsia="cs-CZ"/>
        </w:rPr>
        <w:t>109a</w:t>
      </w:r>
      <w:proofErr w:type="gramEnd"/>
      <w:r w:rsidRPr="00980F59">
        <w:rPr>
          <w:rFonts w:ascii="Calibri" w:eastAsia="Times New Roman" w:hAnsi="Calibri" w:cs="Calibri"/>
          <w:lang w:eastAsia="cs-CZ"/>
        </w:rPr>
        <w:t xml:space="preserve"> zákona o DPH a hodnotu plnění odpovídající dani z přidané hodnoty uhradí v termínu splatnosti faktury stanoveném dle smlouvy přímo na osobní depozitní účet prodávajícího vedený u místně příslušného správce daně v případě, že:</w:t>
      </w:r>
      <w:bookmarkStart w:id="3" w:name="_Hlk141428071"/>
    </w:p>
    <w:p w:rsidR="00980F59" w:rsidRPr="00980F59" w:rsidRDefault="00980F59" w:rsidP="00980F59">
      <w:pPr>
        <w:numPr>
          <w:ilvl w:val="0"/>
          <w:numId w:val="24"/>
        </w:numPr>
        <w:tabs>
          <w:tab w:val="clear" w:pos="360"/>
          <w:tab w:val="num" w:pos="720"/>
        </w:tabs>
        <w:spacing w:after="0" w:line="240" w:lineRule="auto"/>
        <w:ind w:left="720"/>
        <w:jc w:val="both"/>
        <w:rPr>
          <w:rFonts w:ascii="Calibri" w:eastAsia="Times New Roman" w:hAnsi="Calibri" w:cs="Calibri"/>
          <w:lang w:eastAsia="cs-CZ"/>
        </w:rPr>
      </w:pPr>
      <w:r w:rsidRPr="00980F59">
        <w:rPr>
          <w:rFonts w:ascii="Calibri" w:eastAsia="Times New Roman" w:hAnsi="Calibri" w:cs="Calibri"/>
          <w:lang w:eastAsia="cs-CZ"/>
        </w:rPr>
        <w:t>prodávající bude ke dni poskytnutí úplaty nebo ke dni uskutečnění zdanitelného plnění zveřejněn v aplikaci „Registr DPH“ jako nespolehlivý plátce, nebo</w:t>
      </w:r>
    </w:p>
    <w:p w:rsidR="00980F59" w:rsidRPr="00980F59" w:rsidRDefault="00980F59" w:rsidP="00980F59">
      <w:pPr>
        <w:numPr>
          <w:ilvl w:val="0"/>
          <w:numId w:val="24"/>
        </w:numPr>
        <w:tabs>
          <w:tab w:val="clear" w:pos="360"/>
          <w:tab w:val="num" w:pos="720"/>
        </w:tabs>
        <w:spacing w:after="0" w:line="240" w:lineRule="auto"/>
        <w:ind w:left="720"/>
        <w:jc w:val="both"/>
        <w:rPr>
          <w:rFonts w:ascii="Calibri" w:eastAsia="Times New Roman" w:hAnsi="Calibri" w:cs="Calibri"/>
          <w:lang w:eastAsia="cs-CZ"/>
        </w:rPr>
      </w:pPr>
      <w:r w:rsidRPr="00980F59">
        <w:rPr>
          <w:rFonts w:ascii="Calibri" w:eastAsia="Times New Roman" w:hAnsi="Calibri" w:cs="Calibri"/>
          <w:lang w:eastAsia="cs-CZ"/>
        </w:rPr>
        <w:t>prodávající bude ke dni poskytnutí úplaty nebo ke dni uskutečnění zdanitelného plnění v insolvenčním řízení, nebo</w:t>
      </w:r>
    </w:p>
    <w:p w:rsidR="00980F59" w:rsidRPr="00980F59" w:rsidRDefault="00980F59" w:rsidP="00980F59">
      <w:pPr>
        <w:numPr>
          <w:ilvl w:val="0"/>
          <w:numId w:val="24"/>
        </w:numPr>
        <w:tabs>
          <w:tab w:val="clear" w:pos="360"/>
          <w:tab w:val="num" w:pos="720"/>
        </w:tabs>
        <w:spacing w:after="0" w:line="240" w:lineRule="auto"/>
        <w:ind w:left="720"/>
        <w:jc w:val="both"/>
        <w:rPr>
          <w:rFonts w:ascii="Calibri" w:eastAsia="Times New Roman" w:hAnsi="Calibri" w:cs="Calibri"/>
          <w:lang w:eastAsia="cs-CZ"/>
        </w:rPr>
      </w:pPr>
      <w:r w:rsidRPr="00980F59">
        <w:rPr>
          <w:rFonts w:ascii="Calibri" w:eastAsia="Times New Roman" w:hAnsi="Calibri" w:cs="Calibri"/>
          <w:lang w:eastAsia="cs-CZ"/>
        </w:rPr>
        <w:t>bankovní účet prodávajícího určený k úhradě plnění uvedený na faktuře nebude správcem daně zveřejněn v aplikaci „Registr DPH“.</w:t>
      </w:r>
    </w:p>
    <w:bookmarkEnd w:id="3"/>
    <w:p w:rsidR="00980F59" w:rsidRPr="00980F59" w:rsidRDefault="00980F59" w:rsidP="00980F59">
      <w:pPr>
        <w:spacing w:after="0" w:line="240" w:lineRule="auto"/>
        <w:ind w:left="357"/>
        <w:jc w:val="both"/>
        <w:rPr>
          <w:rFonts w:ascii="Calibri" w:eastAsia="Times New Roman" w:hAnsi="Calibri" w:cs="Calibri"/>
          <w:lang w:eastAsia="cs-CZ"/>
        </w:rPr>
      </w:pPr>
      <w:r w:rsidRPr="00980F59">
        <w:rPr>
          <w:rFonts w:ascii="Calibri" w:eastAsia="Times New Roman" w:hAnsi="Calibri" w:cs="Calibri"/>
          <w:lang w:eastAsia="cs-CZ"/>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X.</w:t>
      </w:r>
      <w:r w:rsidRPr="00980F59">
        <w:rPr>
          <w:rFonts w:ascii="Calibri" w:eastAsia="Times New Roman" w:hAnsi="Calibri" w:cs="Calibri"/>
          <w:b/>
          <w:lang w:eastAsia="cs-CZ"/>
        </w:rPr>
        <w:br/>
        <w:t>Záruka za jakost, práva z vadného plnění</w:t>
      </w:r>
    </w:p>
    <w:p w:rsidR="00980F59" w:rsidRPr="00980F59" w:rsidRDefault="00980F59" w:rsidP="00980F59">
      <w:pPr>
        <w:spacing w:after="0" w:line="240" w:lineRule="auto"/>
        <w:rPr>
          <w:rFonts w:ascii="Calibri" w:eastAsia="Times New Roman" w:hAnsi="Calibri" w:cs="Calibri"/>
          <w:b/>
          <w:lang w:eastAsia="cs-CZ"/>
        </w:rPr>
      </w:pPr>
      <w:r w:rsidRPr="00980F59">
        <w:rPr>
          <w:rFonts w:ascii="Calibri" w:eastAsia="Times New Roman" w:hAnsi="Calibri" w:cs="Calibri"/>
          <w:b/>
          <w:lang w:eastAsia="cs-CZ"/>
        </w:rPr>
        <w:t>Záruka za jakost</w:t>
      </w:r>
    </w:p>
    <w:p w:rsidR="00104CC7" w:rsidRDefault="00980F59" w:rsidP="00C13AE1">
      <w:pPr>
        <w:numPr>
          <w:ilvl w:val="0"/>
          <w:numId w:val="12"/>
        </w:numPr>
        <w:spacing w:after="0" w:line="240" w:lineRule="auto"/>
        <w:ind w:left="357" w:hanging="357"/>
        <w:jc w:val="both"/>
        <w:rPr>
          <w:rFonts w:ascii="Calibri" w:eastAsia="Times New Roman" w:hAnsi="Calibri" w:cs="Calibri"/>
          <w:lang w:eastAsia="cs-CZ"/>
        </w:rPr>
      </w:pPr>
      <w:r w:rsidRPr="00104CC7">
        <w:rPr>
          <w:rFonts w:ascii="Calibri" w:eastAsia="Times New Roman" w:hAnsi="Calibri" w:cs="Calibri"/>
          <w:lang w:eastAsia="cs-CZ"/>
        </w:rPr>
        <w:t>Prodávající kupujícímu na zboží poskytuje záruku za jakost (dále jen „záruka“) ve smyslu § 2113 a násl. občanského zákoníku</w:t>
      </w:r>
      <w:r w:rsidR="00104CC7" w:rsidRPr="00104CC7">
        <w:rPr>
          <w:rFonts w:ascii="Calibri" w:eastAsia="Times New Roman" w:hAnsi="Calibri" w:cs="Calibri"/>
          <w:lang w:eastAsia="cs-CZ"/>
        </w:rPr>
        <w:t>, a to v délce 36 měsíců (dále též „záruční doba</w:t>
      </w:r>
    </w:p>
    <w:p w:rsidR="00980F59" w:rsidRPr="00104CC7" w:rsidRDefault="00980F59" w:rsidP="00C13AE1">
      <w:pPr>
        <w:numPr>
          <w:ilvl w:val="0"/>
          <w:numId w:val="12"/>
        </w:numPr>
        <w:spacing w:after="0" w:line="240" w:lineRule="auto"/>
        <w:ind w:left="357" w:hanging="357"/>
        <w:jc w:val="both"/>
        <w:rPr>
          <w:rFonts w:ascii="Calibri" w:eastAsia="Times New Roman" w:hAnsi="Calibri" w:cs="Calibri"/>
          <w:lang w:eastAsia="cs-CZ"/>
        </w:rPr>
      </w:pPr>
      <w:r w:rsidRPr="00104CC7">
        <w:rPr>
          <w:rFonts w:ascii="Calibri" w:eastAsia="Times New Roman" w:hAnsi="Calibri" w:cs="Calibri"/>
          <w:lang w:eastAsia="cs-CZ"/>
        </w:rPr>
        <w:t>Záruční doba začíná běžet dnem převzetí zboží kupujícím. Záruční doba se staví po dobu, po kterou nemůže kupující zboží řádně užívat pro vady, za které nese odpovědnost prodávající.</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 nahlašování a odstraňování vad v rámci záruky platí podmínky uvedené v odst. 6 a násl. tohoto článku smlouvy.</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Prodávající prohlašuje, že záruka se vztahuje na každého dalšího vlastníka zboží dodaného dle této smlouvy, a to v plném rozsahu až do skončení záruční doby.</w:t>
      </w:r>
    </w:p>
    <w:p w:rsidR="00980F59" w:rsidRPr="00980F59" w:rsidRDefault="00980F59" w:rsidP="00980F59">
      <w:pPr>
        <w:spacing w:after="0" w:line="240" w:lineRule="auto"/>
        <w:rPr>
          <w:rFonts w:ascii="Calibri" w:eastAsia="Times New Roman" w:hAnsi="Calibri" w:cs="Calibri"/>
          <w:b/>
          <w:lang w:eastAsia="cs-CZ"/>
        </w:rPr>
      </w:pPr>
      <w:r w:rsidRPr="00980F59">
        <w:rPr>
          <w:rFonts w:ascii="Calibri" w:eastAsia="Times New Roman" w:hAnsi="Calibri" w:cs="Calibri"/>
          <w:b/>
          <w:lang w:eastAsia="cs-CZ"/>
        </w:rPr>
        <w:t>Práva z vadného plnění</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12 měsíců od převzetí zboží kupujícím, má se zato, že dodaná věc byla vadná již při převzetí, ledaže to povaha věci nebo vady vylučuje.</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Vady zboží dle odst. 5 tohoto článku smlouvy a vady, které se projeví během záruční doby, budou prodávajícím odstraněny bezplatně.</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rsidR="00980F59" w:rsidRPr="00980F59" w:rsidRDefault="00980F59" w:rsidP="00980F59">
      <w:pPr>
        <w:widowControl w:val="0"/>
        <w:numPr>
          <w:ilvl w:val="1"/>
          <w:numId w:val="12"/>
        </w:numPr>
        <w:tabs>
          <w:tab w:val="left" w:pos="1247"/>
          <w:tab w:val="left" w:pos="3969"/>
        </w:tabs>
        <w:autoSpaceDE w:val="0"/>
        <w:autoSpaceDN w:val="0"/>
        <w:spacing w:after="0" w:line="240" w:lineRule="auto"/>
        <w:ind w:left="1248"/>
        <w:jc w:val="both"/>
        <w:rPr>
          <w:rFonts w:ascii="Calibri" w:eastAsia="Times New Roman" w:hAnsi="Calibri" w:cs="Calibri"/>
          <w:lang w:eastAsia="cs-CZ"/>
        </w:rPr>
      </w:pPr>
      <w:r w:rsidRPr="00980F59">
        <w:rPr>
          <w:rFonts w:ascii="Calibri" w:eastAsia="Times New Roman" w:hAnsi="Calibri" w:cs="Calibri"/>
          <w:lang w:eastAsia="cs-CZ"/>
        </w:rPr>
        <w:t>e-mail:</w:t>
      </w:r>
      <w:r w:rsidRPr="00980F59">
        <w:rPr>
          <w:rFonts w:ascii="Calibri" w:eastAsia="Times New Roman" w:hAnsi="Calibri" w:cs="Calibri"/>
          <w:lang w:eastAsia="cs-CZ"/>
        </w:rPr>
        <w:tab/>
        <w:t>…………………………</w:t>
      </w:r>
    </w:p>
    <w:p w:rsidR="00980F59" w:rsidRPr="00980F59" w:rsidRDefault="00980F59" w:rsidP="00980F59">
      <w:pPr>
        <w:widowControl w:val="0"/>
        <w:numPr>
          <w:ilvl w:val="1"/>
          <w:numId w:val="12"/>
        </w:numPr>
        <w:tabs>
          <w:tab w:val="left" w:pos="1247"/>
          <w:tab w:val="left" w:pos="3969"/>
        </w:tabs>
        <w:autoSpaceDE w:val="0"/>
        <w:autoSpaceDN w:val="0"/>
        <w:spacing w:after="0" w:line="240" w:lineRule="auto"/>
        <w:ind w:left="1248"/>
        <w:jc w:val="both"/>
        <w:rPr>
          <w:rFonts w:ascii="Calibri" w:eastAsia="Times New Roman" w:hAnsi="Calibri" w:cs="Calibri"/>
          <w:lang w:eastAsia="cs-CZ"/>
        </w:rPr>
      </w:pPr>
      <w:r w:rsidRPr="00980F59">
        <w:rPr>
          <w:rFonts w:ascii="Calibri" w:eastAsia="Times New Roman" w:hAnsi="Calibri" w:cs="Calibri"/>
          <w:lang w:eastAsia="cs-CZ"/>
        </w:rPr>
        <w:t>adresu:</w:t>
      </w:r>
      <w:r w:rsidRPr="00980F59">
        <w:rPr>
          <w:rFonts w:ascii="Calibri" w:eastAsia="Times New Roman" w:hAnsi="Calibri" w:cs="Calibri"/>
          <w:lang w:eastAsia="cs-CZ"/>
        </w:rPr>
        <w:tab/>
        <w:t>…………………………</w:t>
      </w:r>
    </w:p>
    <w:p w:rsidR="00980F59" w:rsidRPr="00980F59" w:rsidRDefault="00980F59" w:rsidP="00980F59">
      <w:pPr>
        <w:widowControl w:val="0"/>
        <w:numPr>
          <w:ilvl w:val="1"/>
          <w:numId w:val="12"/>
        </w:numPr>
        <w:tabs>
          <w:tab w:val="left" w:pos="1247"/>
          <w:tab w:val="left" w:pos="3969"/>
        </w:tabs>
        <w:autoSpaceDE w:val="0"/>
        <w:autoSpaceDN w:val="0"/>
        <w:spacing w:after="0" w:line="240" w:lineRule="auto"/>
        <w:ind w:left="1248"/>
        <w:jc w:val="both"/>
        <w:rPr>
          <w:rFonts w:ascii="Calibri" w:eastAsia="Times New Roman" w:hAnsi="Calibri" w:cs="Calibri"/>
          <w:lang w:eastAsia="cs-CZ"/>
        </w:rPr>
      </w:pPr>
      <w:r w:rsidRPr="00980F59">
        <w:rPr>
          <w:rFonts w:ascii="Calibri" w:eastAsia="Times New Roman" w:hAnsi="Calibri" w:cs="Calibri"/>
          <w:lang w:eastAsia="cs-CZ"/>
        </w:rPr>
        <w:t>do datové schránky:</w:t>
      </w:r>
      <w:r w:rsidRPr="00980F59">
        <w:rPr>
          <w:rFonts w:ascii="Calibri" w:eastAsia="Times New Roman" w:hAnsi="Calibri" w:cs="Calibri"/>
          <w:lang w:eastAsia="cs-CZ"/>
        </w:rPr>
        <w:tab/>
        <w:t>…………………………</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iCs/>
          <w:lang w:eastAsia="cs-CZ"/>
        </w:rPr>
      </w:pPr>
      <w:r w:rsidRPr="00980F59">
        <w:rPr>
          <w:rFonts w:ascii="Calibri" w:eastAsia="Times New Roman" w:hAnsi="Calibri" w:cs="Calibri"/>
          <w:lang w:eastAsia="cs-CZ"/>
        </w:rPr>
        <w:t>Kupující má právo na odstranění vady dodáním nové věci nebo opravou; je-li vadné plnění podstatným porušením smlouvy, má také právo od smlouvy odstoupit. Právo volby plnění má kupující.</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i/>
          <w:iCs/>
          <w:lang w:eastAsia="cs-CZ"/>
        </w:rPr>
      </w:pPr>
      <w:r w:rsidRPr="00980F59">
        <w:rPr>
          <w:rFonts w:ascii="Calibri" w:eastAsia="Times New Roman" w:hAnsi="Calibri" w:cs="Calibri"/>
          <w:lang w:eastAsia="cs-CZ"/>
        </w:rPr>
        <w:t>Odstranění vady musí být provedeno do 10 pracovních dní od oznámení této vady prodávajícímu, pokud se smluvní strany v konkrétním případě nedohodnou písemně jinak. Pokud prodávající vadu neodstraní ve stanovené lhůtě, je povinen kupujícímu poskytnout zdarma náhradní zboží o stejných nebo vyšších technických parametrech, a to až do doby předání opraveného zboží kupujícímu.</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V případě výměny vadného zboží začíná na vyměněné zboží běžet nová záruční doba v délce dle odst. 1 tohoto článku smlouvy.</w:t>
      </w:r>
    </w:p>
    <w:p w:rsidR="00980F59" w:rsidRPr="00980F59" w:rsidRDefault="00980F59" w:rsidP="00980F59">
      <w:pPr>
        <w:numPr>
          <w:ilvl w:val="0"/>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Prodávající je povinen uhradit kupujícímu škodu, která mu vznikla vadným plněním, a to v plné výši. Prodávající rovněž kupujícímu uhradí náklady vzniklé při uplatňování práv z vadného plnění.</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XI.</w:t>
      </w:r>
      <w:r w:rsidRPr="00980F59">
        <w:rPr>
          <w:rFonts w:ascii="Calibri" w:eastAsia="Times New Roman" w:hAnsi="Calibri" w:cs="Calibri"/>
          <w:b/>
          <w:lang w:eastAsia="cs-CZ"/>
        </w:rPr>
        <w:br/>
        <w:t>Sankce</w:t>
      </w:r>
    </w:p>
    <w:p w:rsidR="00980F59" w:rsidRPr="00980F59" w:rsidRDefault="00980F59" w:rsidP="00980F59">
      <w:pPr>
        <w:widowControl w:val="0"/>
        <w:numPr>
          <w:ilvl w:val="0"/>
          <w:numId w:val="13"/>
        </w:numPr>
        <w:autoSpaceDE w:val="0"/>
        <w:autoSpaceDN w:val="0"/>
        <w:adjustRightInd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Neodevzdá</w:t>
      </w:r>
      <w:r w:rsidRPr="00980F59">
        <w:rPr>
          <w:rFonts w:ascii="Calibri" w:eastAsia="Times New Roman" w:hAnsi="Calibri" w:cs="Calibri"/>
          <w:lang w:eastAsia="cs-CZ"/>
        </w:rPr>
        <w:noBreakHyphen/>
        <w:t>li prodávající kupujícímu zboží ve lhůtě uvedené v čl. V odst. 2 této smlouvy, je povinen zaplatit kupujícímu smluvní pokutu ve výši 0,1 % z kupní ceny bez DPH uvedené v čl. IV odst. 1 této smlouvy, a to za každý započatý den prodlení.</w:t>
      </w:r>
    </w:p>
    <w:p w:rsidR="00980F59" w:rsidRPr="00980F59" w:rsidRDefault="00980F59" w:rsidP="00980F59">
      <w:pPr>
        <w:widowControl w:val="0"/>
        <w:numPr>
          <w:ilvl w:val="0"/>
          <w:numId w:val="13"/>
        </w:numPr>
        <w:autoSpaceDE w:val="0"/>
        <w:autoSpaceDN w:val="0"/>
        <w:adjustRightInd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Pokud prodávající neodstraní vadu zboží ve lhůtě uvedené v čl. X odst. 10 této smlouvy a zároveň v této lhůtě kupujícímu za vadné zboží neposkytne zdarma náhradní zboží o stejných nebo vyšších technických parametrech, je povinen zaplatit kupujícímu smluvní pokutu ve výši 0,05 % z kupní ceny bez DPH podle čl. IV odst. 1 této smlouvy, a to za každý započatý den prodlení až do odstranění vady, nebo do poskytnutí náhradního zboží o stejných nebo vyšších technických parametrech.</w:t>
      </w:r>
    </w:p>
    <w:p w:rsidR="00980F59" w:rsidRPr="00980F59" w:rsidRDefault="00980F59" w:rsidP="00980F59">
      <w:pPr>
        <w:widowControl w:val="0"/>
        <w:numPr>
          <w:ilvl w:val="0"/>
          <w:numId w:val="13"/>
        </w:numPr>
        <w:autoSpaceDE w:val="0"/>
        <w:autoSpaceDN w:val="0"/>
        <w:adjustRightInd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 případ prodlení se zaplacením kupní ceny sjednávají smluvní strany úrok z prodlení ve výši stanovené občanskoprávními předpisy.</w:t>
      </w:r>
    </w:p>
    <w:p w:rsidR="00980F59" w:rsidRPr="00980F59" w:rsidRDefault="00980F59" w:rsidP="00980F59">
      <w:pPr>
        <w:widowControl w:val="0"/>
        <w:numPr>
          <w:ilvl w:val="0"/>
          <w:numId w:val="13"/>
        </w:numPr>
        <w:autoSpaceDE w:val="0"/>
        <w:autoSpaceDN w:val="0"/>
        <w:adjustRightInd w:val="0"/>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 xml:space="preserve">Smluvní pokuty se nezapočítávají na náhradu případně vzniklé škody, kterou lze vymáhat samostatně </w:t>
      </w:r>
      <w:r w:rsidRPr="00980F59">
        <w:rPr>
          <w:rFonts w:ascii="Calibri" w:eastAsia="Times New Roman" w:hAnsi="Calibri" w:cs="Calibri"/>
          <w:lang w:eastAsia="cs-CZ"/>
        </w:rPr>
        <w:lastRenderedPageBreak/>
        <w:t>vedle smluvní pokuty, a to v plné výši.</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XII.</w:t>
      </w:r>
      <w:r w:rsidRPr="00980F59">
        <w:rPr>
          <w:rFonts w:ascii="Calibri" w:eastAsia="Times New Roman" w:hAnsi="Calibri" w:cs="Calibri"/>
          <w:b/>
          <w:lang w:eastAsia="cs-CZ"/>
        </w:rPr>
        <w:br/>
        <w:t>Sankce vůči Rusku a Bělorusku</w:t>
      </w:r>
    </w:p>
    <w:p w:rsidR="00104CC7" w:rsidRDefault="00104CC7" w:rsidP="00104CC7">
      <w:pPr>
        <w:keepNext/>
        <w:spacing w:after="0" w:line="240" w:lineRule="auto"/>
        <w:rPr>
          <w:rFonts w:ascii="Calibri" w:eastAsia="Times New Roman" w:hAnsi="Calibri" w:cs="Calibri"/>
          <w:lang w:eastAsia="cs-CZ"/>
        </w:rPr>
      </w:pPr>
    </w:p>
    <w:p w:rsidR="00104CC7" w:rsidRPr="00104CC7" w:rsidRDefault="00104CC7" w:rsidP="00104CC7">
      <w:pPr>
        <w:keepNext/>
        <w:spacing w:after="0" w:line="240" w:lineRule="auto"/>
        <w:rPr>
          <w:rFonts w:ascii="Calibri" w:eastAsia="Times New Roman" w:hAnsi="Calibri" w:cs="Calibri"/>
          <w:lang w:eastAsia="cs-CZ"/>
        </w:rPr>
      </w:pPr>
      <w:r w:rsidRPr="00104CC7">
        <w:rPr>
          <w:rFonts w:ascii="Calibri" w:eastAsia="Times New Roman" w:hAnsi="Calibri" w:cs="Calibri"/>
          <w:lang w:eastAsia="cs-CZ"/>
        </w:rPr>
        <w:t>1.</w:t>
      </w:r>
      <w:r>
        <w:rPr>
          <w:rFonts w:ascii="Calibri" w:eastAsia="Times New Roman" w:hAnsi="Calibri" w:cs="Calibri"/>
          <w:lang w:eastAsia="cs-CZ"/>
        </w:rPr>
        <w:t xml:space="preserve">     </w:t>
      </w:r>
      <w:r w:rsidRPr="00104CC7">
        <w:rPr>
          <w:rFonts w:ascii="Calibri" w:eastAsia="Times New Roman" w:hAnsi="Calibri" w:cs="Calibri"/>
          <w:lang w:eastAsia="cs-CZ"/>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rsidR="00104CC7" w:rsidRPr="00104CC7" w:rsidRDefault="00104CC7" w:rsidP="00104CC7">
      <w:pPr>
        <w:keepNext/>
        <w:spacing w:after="0" w:line="240" w:lineRule="auto"/>
        <w:rPr>
          <w:rFonts w:ascii="Calibri" w:eastAsia="Times New Roman" w:hAnsi="Calibri" w:cs="Calibri"/>
          <w:lang w:eastAsia="cs-CZ"/>
        </w:rPr>
      </w:pPr>
      <w:r w:rsidRPr="00104CC7">
        <w:rPr>
          <w:rFonts w:ascii="Calibri" w:eastAsia="Times New Roman" w:hAnsi="Calibri" w:cs="Calibri"/>
          <w:lang w:eastAsia="cs-CZ"/>
        </w:rPr>
        <w:t>2.</w:t>
      </w:r>
      <w:r>
        <w:rPr>
          <w:rFonts w:ascii="Calibri" w:eastAsia="Times New Roman" w:hAnsi="Calibri" w:cs="Calibri"/>
          <w:lang w:eastAsia="cs-CZ"/>
        </w:rPr>
        <w:t xml:space="preserve">     </w:t>
      </w:r>
      <w:r w:rsidRPr="00104CC7">
        <w:rPr>
          <w:rFonts w:ascii="Calibri" w:eastAsia="Times New Roman" w:hAnsi="Calibri" w:cs="Calibri"/>
          <w:lang w:eastAsia="cs-CZ"/>
        </w:rPr>
        <w:t>Bude-li kterékoliv z nařízení v budoucnu doplněno či nahrazeno jinou legislativou obdobného významu, uvedená povinnost se uplatní obdobně.</w:t>
      </w:r>
    </w:p>
    <w:p w:rsidR="00104CC7" w:rsidRPr="00104CC7" w:rsidRDefault="00104CC7" w:rsidP="00104CC7">
      <w:pPr>
        <w:keepNext/>
        <w:spacing w:after="0" w:line="240" w:lineRule="auto"/>
        <w:rPr>
          <w:rFonts w:ascii="Calibri" w:eastAsia="Times New Roman" w:hAnsi="Calibri" w:cs="Calibri"/>
          <w:lang w:eastAsia="cs-CZ"/>
        </w:rPr>
      </w:pPr>
      <w:r w:rsidRPr="00104CC7">
        <w:rPr>
          <w:rFonts w:ascii="Calibri" w:eastAsia="Times New Roman" w:hAnsi="Calibri" w:cs="Calibri"/>
          <w:lang w:eastAsia="cs-CZ"/>
        </w:rPr>
        <w:t>3.</w:t>
      </w:r>
      <w:r>
        <w:rPr>
          <w:rFonts w:ascii="Calibri" w:eastAsia="Times New Roman" w:hAnsi="Calibri" w:cs="Calibri"/>
          <w:lang w:eastAsia="cs-CZ"/>
        </w:rPr>
        <w:t xml:space="preserve">     </w:t>
      </w:r>
      <w:r w:rsidRPr="00104CC7">
        <w:rPr>
          <w:rFonts w:ascii="Calibri" w:eastAsia="Times New Roman" w:hAnsi="Calibri" w:cs="Calibri"/>
          <w:lang w:eastAsia="cs-CZ"/>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rsidR="00104CC7" w:rsidRPr="00104CC7" w:rsidRDefault="00104CC7" w:rsidP="00104CC7">
      <w:pPr>
        <w:keepNext/>
        <w:spacing w:after="0" w:line="240" w:lineRule="auto"/>
        <w:rPr>
          <w:rFonts w:ascii="Calibri" w:eastAsia="Times New Roman" w:hAnsi="Calibri" w:cs="Calibri"/>
          <w:lang w:eastAsia="cs-CZ"/>
        </w:rPr>
      </w:pPr>
      <w:r w:rsidRPr="00104CC7">
        <w:rPr>
          <w:rFonts w:ascii="Calibri" w:eastAsia="Times New Roman" w:hAnsi="Calibri" w:cs="Calibri"/>
          <w:lang w:eastAsia="cs-CZ"/>
        </w:rPr>
        <w:t>4.</w:t>
      </w:r>
      <w:r>
        <w:rPr>
          <w:rFonts w:ascii="Calibri" w:eastAsia="Times New Roman" w:hAnsi="Calibri" w:cs="Calibri"/>
          <w:lang w:eastAsia="cs-CZ"/>
        </w:rPr>
        <w:t xml:space="preserve">     </w:t>
      </w:r>
      <w:r w:rsidRPr="00104CC7">
        <w:rPr>
          <w:rFonts w:ascii="Calibri" w:eastAsia="Times New Roman" w:hAnsi="Calibri" w:cs="Calibri"/>
          <w:lang w:eastAsia="cs-CZ"/>
        </w:rPr>
        <w:t>Dojde-li k porušení pravidel dle odst. 1 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rsidR="00104CC7" w:rsidRDefault="00104CC7" w:rsidP="00104CC7">
      <w:pPr>
        <w:keepNext/>
        <w:spacing w:after="0" w:line="240" w:lineRule="auto"/>
        <w:rPr>
          <w:rFonts w:ascii="Calibri" w:eastAsia="Times New Roman" w:hAnsi="Calibri" w:cs="Calibri"/>
          <w:lang w:eastAsia="cs-CZ"/>
        </w:rPr>
      </w:pPr>
      <w:r w:rsidRPr="00104CC7">
        <w:rPr>
          <w:rFonts w:ascii="Calibri" w:eastAsia="Times New Roman" w:hAnsi="Calibri" w:cs="Calibri"/>
          <w:lang w:eastAsia="cs-CZ"/>
        </w:rPr>
        <w:t>5.</w:t>
      </w:r>
      <w:r>
        <w:rPr>
          <w:rFonts w:ascii="Calibri" w:eastAsia="Times New Roman" w:hAnsi="Calibri" w:cs="Calibri"/>
          <w:lang w:eastAsia="cs-CZ"/>
        </w:rPr>
        <w:t xml:space="preserve">     </w:t>
      </w:r>
      <w:r w:rsidRPr="00104CC7">
        <w:rPr>
          <w:rFonts w:ascii="Calibri" w:eastAsia="Times New Roman" w:hAnsi="Calibri" w:cs="Calibri"/>
          <w:lang w:eastAsia="cs-CZ"/>
        </w:rPr>
        <w:t>Dojde-li k porušení pravidel dle odst. 1 této smlouvy, je prodávající povinen zaplatit kupujícímu smluvní pokutu ve výši 100.000 Kč, a to za každý jednotlivý případ porušení.</w:t>
      </w:r>
    </w:p>
    <w:p w:rsidR="00104CC7" w:rsidRPr="00104CC7" w:rsidRDefault="00104CC7" w:rsidP="00104CC7">
      <w:pPr>
        <w:keepNext/>
        <w:spacing w:after="0" w:line="240" w:lineRule="auto"/>
        <w:rPr>
          <w:rFonts w:ascii="Calibri" w:eastAsia="Times New Roman" w:hAnsi="Calibri" w:cs="Calibri"/>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XIII.</w:t>
      </w:r>
      <w:r w:rsidRPr="00980F59">
        <w:rPr>
          <w:rFonts w:ascii="Calibri" w:eastAsia="Times New Roman" w:hAnsi="Calibri" w:cs="Calibri"/>
          <w:b/>
          <w:lang w:eastAsia="cs-CZ"/>
        </w:rPr>
        <w:br/>
        <w:t>Zánik smlouvy</w:t>
      </w:r>
    </w:p>
    <w:p w:rsidR="00980F59" w:rsidRPr="00980F59" w:rsidRDefault="00980F59" w:rsidP="00980F59">
      <w:pPr>
        <w:numPr>
          <w:ilvl w:val="3"/>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Tato smlouva zaniká:</w:t>
      </w:r>
    </w:p>
    <w:p w:rsidR="00980F59" w:rsidRPr="00980F59" w:rsidRDefault="00980F59" w:rsidP="00980F59">
      <w:pPr>
        <w:widowControl w:val="0"/>
        <w:numPr>
          <w:ilvl w:val="0"/>
          <w:numId w:val="10"/>
        </w:numPr>
        <w:tabs>
          <w:tab w:val="clear" w:pos="721"/>
          <w:tab w:val="num" w:pos="714"/>
        </w:tabs>
        <w:autoSpaceDE w:val="0"/>
        <w:autoSpaceDN w:val="0"/>
        <w:adjustRightInd w:val="0"/>
        <w:spacing w:after="0" w:line="240" w:lineRule="auto"/>
        <w:ind w:left="714" w:hanging="357"/>
        <w:jc w:val="both"/>
        <w:rPr>
          <w:rFonts w:ascii="Calibri" w:eastAsia="Times New Roman" w:hAnsi="Calibri" w:cs="Calibri"/>
          <w:lang w:eastAsia="cs-CZ"/>
        </w:rPr>
      </w:pPr>
      <w:r w:rsidRPr="00980F59">
        <w:rPr>
          <w:rFonts w:ascii="Calibri" w:eastAsia="Times New Roman" w:hAnsi="Calibri" w:cs="Calibri"/>
          <w:lang w:eastAsia="cs-CZ"/>
        </w:rPr>
        <w:t>písemnou dohodou smluvních stran,</w:t>
      </w:r>
    </w:p>
    <w:p w:rsidR="00980F59" w:rsidRPr="00980F59" w:rsidRDefault="00980F59" w:rsidP="00980F59">
      <w:pPr>
        <w:widowControl w:val="0"/>
        <w:numPr>
          <w:ilvl w:val="0"/>
          <w:numId w:val="10"/>
        </w:numPr>
        <w:autoSpaceDE w:val="0"/>
        <w:autoSpaceDN w:val="0"/>
        <w:adjustRightInd w:val="0"/>
        <w:spacing w:after="0" w:line="240" w:lineRule="auto"/>
        <w:ind w:left="714" w:hanging="357"/>
        <w:jc w:val="both"/>
        <w:rPr>
          <w:rFonts w:ascii="Calibri" w:eastAsia="Times New Roman" w:hAnsi="Calibri" w:cs="Calibri"/>
          <w:lang w:eastAsia="cs-CZ"/>
        </w:rPr>
      </w:pPr>
      <w:r w:rsidRPr="00980F59">
        <w:rPr>
          <w:rFonts w:ascii="Calibri" w:eastAsia="Times New Roman" w:hAnsi="Calibri" w:cs="Calibri"/>
          <w:lang w:eastAsia="cs-CZ"/>
        </w:rPr>
        <w:t>jednostranným odstoupením od smlouvy pro její podstatné porušení druhou smluvní stranou, s tím, že podstatným porušením smlouvy se rozumí zejména</w:t>
      </w:r>
    </w:p>
    <w:p w:rsidR="00980F59" w:rsidRPr="00980F59" w:rsidRDefault="00980F59" w:rsidP="00980F59">
      <w:pPr>
        <w:widowControl w:val="0"/>
        <w:numPr>
          <w:ilvl w:val="0"/>
          <w:numId w:val="11"/>
        </w:numPr>
        <w:tabs>
          <w:tab w:val="num" w:pos="1072"/>
        </w:tabs>
        <w:autoSpaceDE w:val="0"/>
        <w:autoSpaceDN w:val="0"/>
        <w:adjustRightInd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neodevzdání zboží kupujícímu ve stanovené době plnění,</w:t>
      </w:r>
    </w:p>
    <w:p w:rsidR="00980F59" w:rsidRPr="00980F59" w:rsidRDefault="00980F59" w:rsidP="00980F59">
      <w:pPr>
        <w:widowControl w:val="0"/>
        <w:numPr>
          <w:ilvl w:val="0"/>
          <w:numId w:val="11"/>
        </w:numPr>
        <w:tabs>
          <w:tab w:val="num" w:pos="1080"/>
        </w:tabs>
        <w:autoSpaceDE w:val="0"/>
        <w:autoSpaceDN w:val="0"/>
        <w:adjustRightInd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pokud má zboží vady, které je činí neupotřebitelným nebo nemá vlastnosti, které si kupující vymínil nebo o kterých ho prodávající ujistil,</w:t>
      </w:r>
    </w:p>
    <w:p w:rsidR="00980F59" w:rsidRPr="00980F59" w:rsidRDefault="00980F59" w:rsidP="00980F59">
      <w:pPr>
        <w:widowControl w:val="0"/>
        <w:numPr>
          <w:ilvl w:val="0"/>
          <w:numId w:val="11"/>
        </w:numPr>
        <w:tabs>
          <w:tab w:val="num" w:pos="1080"/>
        </w:tabs>
        <w:autoSpaceDE w:val="0"/>
        <w:autoSpaceDN w:val="0"/>
        <w:adjustRightInd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nedodržení smluvních ujednání o záruce za jakost nebo o právech z vadného plnění,</w:t>
      </w:r>
    </w:p>
    <w:p w:rsidR="00980F59" w:rsidRPr="00980F59" w:rsidRDefault="00980F59" w:rsidP="00980F59">
      <w:pPr>
        <w:widowControl w:val="0"/>
        <w:numPr>
          <w:ilvl w:val="0"/>
          <w:numId w:val="11"/>
        </w:numPr>
        <w:tabs>
          <w:tab w:val="num" w:pos="1072"/>
        </w:tabs>
        <w:autoSpaceDE w:val="0"/>
        <w:autoSpaceDN w:val="0"/>
        <w:adjustRightInd w:val="0"/>
        <w:spacing w:after="0" w:line="240" w:lineRule="auto"/>
        <w:ind w:left="1071" w:hanging="357"/>
        <w:jc w:val="both"/>
        <w:rPr>
          <w:rFonts w:ascii="Calibri" w:eastAsia="Times New Roman" w:hAnsi="Calibri" w:cs="Calibri"/>
          <w:lang w:eastAsia="cs-CZ"/>
        </w:rPr>
      </w:pPr>
      <w:r w:rsidRPr="00980F59">
        <w:rPr>
          <w:rFonts w:ascii="Calibri" w:eastAsia="Times New Roman" w:hAnsi="Calibri" w:cs="Calibri"/>
          <w:lang w:eastAsia="cs-CZ"/>
        </w:rPr>
        <w:t>neuhrazení kupní ceny kupujícím po druhé výzvě prodávajícího k uhrazení dlužné částky, přičemž druhá výzva nesmí následovat dříve než 30 dnů po doručení první výzvy.</w:t>
      </w:r>
    </w:p>
    <w:p w:rsidR="00980F59" w:rsidRPr="00980F59" w:rsidRDefault="00980F59" w:rsidP="00980F59">
      <w:pPr>
        <w:numPr>
          <w:ilvl w:val="3"/>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Kupující je dále oprávněn od této smlouvy odstoupit v těchto případech:</w:t>
      </w:r>
    </w:p>
    <w:p w:rsidR="00980F59" w:rsidRPr="00980F59" w:rsidRDefault="00980F59" w:rsidP="00980F59">
      <w:pPr>
        <w:widowControl w:val="0"/>
        <w:numPr>
          <w:ilvl w:val="0"/>
          <w:numId w:val="23"/>
        </w:numPr>
        <w:tabs>
          <w:tab w:val="num" w:pos="720"/>
        </w:tabs>
        <w:spacing w:after="0" w:line="240" w:lineRule="auto"/>
        <w:ind w:left="714" w:hanging="357"/>
        <w:jc w:val="both"/>
        <w:rPr>
          <w:rFonts w:ascii="Calibri" w:eastAsia="Times New Roman" w:hAnsi="Calibri" w:cs="Calibri"/>
          <w:color w:val="000000"/>
          <w:lang w:eastAsia="cs-CZ"/>
        </w:rPr>
      </w:pPr>
      <w:r w:rsidRPr="00980F59">
        <w:rPr>
          <w:rFonts w:ascii="Calibri" w:eastAsia="Times New Roman" w:hAnsi="Calibri" w:cs="Calibri"/>
          <w:color w:val="000000"/>
          <w:lang w:eastAsia="cs-CZ"/>
        </w:rPr>
        <w:t>bylo</w:t>
      </w:r>
      <w:r w:rsidRPr="00980F59">
        <w:rPr>
          <w:rFonts w:ascii="Calibri" w:eastAsia="Times New Roman" w:hAnsi="Calibri" w:cs="Calibri"/>
          <w:color w:val="000000"/>
          <w:lang w:eastAsia="cs-CZ"/>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rsidR="00980F59" w:rsidRPr="00980F59" w:rsidRDefault="00980F59" w:rsidP="00980F59">
      <w:pPr>
        <w:widowControl w:val="0"/>
        <w:numPr>
          <w:ilvl w:val="0"/>
          <w:numId w:val="23"/>
        </w:numPr>
        <w:tabs>
          <w:tab w:val="num" w:pos="720"/>
        </w:tabs>
        <w:spacing w:after="0" w:line="240" w:lineRule="auto"/>
        <w:ind w:left="714" w:hanging="357"/>
        <w:jc w:val="both"/>
        <w:rPr>
          <w:rFonts w:ascii="Calibri" w:eastAsia="Times New Roman" w:hAnsi="Calibri" w:cs="Calibri"/>
          <w:color w:val="000000"/>
          <w:lang w:eastAsia="cs-CZ"/>
        </w:rPr>
      </w:pPr>
      <w:r w:rsidRPr="00980F59">
        <w:rPr>
          <w:rFonts w:ascii="Calibri" w:eastAsia="Times New Roman" w:hAnsi="Calibri" w:cs="Calibri"/>
          <w:color w:val="000000"/>
          <w:lang w:eastAsia="cs-CZ"/>
        </w:rPr>
        <w:t>podá-li prodávající sám na sebe insolvenční návrh.</w:t>
      </w:r>
    </w:p>
    <w:p w:rsidR="00980F59" w:rsidRPr="00980F59" w:rsidRDefault="00980F59" w:rsidP="00980F59">
      <w:pPr>
        <w:numPr>
          <w:ilvl w:val="3"/>
          <w:numId w:val="12"/>
        </w:numPr>
        <w:spacing w:after="0" w:line="240" w:lineRule="auto"/>
        <w:ind w:left="357" w:hanging="357"/>
        <w:jc w:val="both"/>
        <w:rPr>
          <w:rFonts w:ascii="Calibri" w:eastAsia="Times New Roman" w:hAnsi="Calibri" w:cs="Calibri"/>
          <w:color w:val="000000"/>
          <w:lang w:eastAsia="cs-CZ"/>
        </w:rPr>
      </w:pPr>
      <w:r w:rsidRPr="00980F59">
        <w:rPr>
          <w:rFonts w:ascii="Calibri" w:eastAsia="Times New Roman" w:hAnsi="Calibri" w:cs="Calibri"/>
          <w:lang w:eastAsia="cs-CZ"/>
        </w:rPr>
        <w:t>Odstoupením</w:t>
      </w:r>
      <w:r w:rsidRPr="00980F59">
        <w:rPr>
          <w:rFonts w:ascii="Calibri" w:eastAsia="Times New Roman" w:hAnsi="Calibri" w:cs="Calibri"/>
          <w:color w:val="000000"/>
          <w:lang w:eastAsia="cs-CZ"/>
        </w:rPr>
        <w:t xml:space="preserve"> od smlouvy není dotčeno právo oprávněné smluvní strany na zaplacení smluvní pokuty ani na náhradu škody vzniklé porušením smlouvy.</w:t>
      </w:r>
    </w:p>
    <w:p w:rsidR="00980F59" w:rsidRPr="00980F59" w:rsidRDefault="00980F59" w:rsidP="00980F59">
      <w:pPr>
        <w:numPr>
          <w:ilvl w:val="3"/>
          <w:numId w:val="12"/>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 účely této smlouvy se pod pojmem „bez zbytečného odkladu“ dle § 2002 občanského zákoníku rozumí „nejpozději do 3 týdnů“.</w:t>
      </w:r>
    </w:p>
    <w:p w:rsidR="00980F59" w:rsidRPr="00980F59" w:rsidRDefault="00980F59" w:rsidP="00980F59">
      <w:pPr>
        <w:keepNext/>
        <w:spacing w:after="0" w:line="240" w:lineRule="auto"/>
        <w:jc w:val="center"/>
        <w:rPr>
          <w:rFonts w:ascii="Calibri" w:eastAsia="Times New Roman" w:hAnsi="Calibri" w:cs="Calibri"/>
          <w:b/>
          <w:lang w:eastAsia="cs-CZ"/>
        </w:rPr>
      </w:pPr>
    </w:p>
    <w:p w:rsidR="00980F59" w:rsidRPr="00980F59" w:rsidRDefault="00980F59" w:rsidP="00980F59">
      <w:pPr>
        <w:keepNext/>
        <w:pBdr>
          <w:bottom w:val="single" w:sz="4" w:space="1" w:color="auto"/>
        </w:pBdr>
        <w:shd w:val="clear" w:color="auto" w:fill="F2F2F2"/>
        <w:spacing w:after="0" w:line="240" w:lineRule="auto"/>
        <w:jc w:val="center"/>
        <w:rPr>
          <w:rFonts w:ascii="Calibri" w:eastAsia="Times New Roman" w:hAnsi="Calibri" w:cs="Calibri"/>
          <w:b/>
          <w:lang w:eastAsia="cs-CZ"/>
        </w:rPr>
      </w:pPr>
      <w:r w:rsidRPr="00980F59">
        <w:rPr>
          <w:rFonts w:ascii="Calibri" w:eastAsia="Times New Roman" w:hAnsi="Calibri" w:cs="Calibri"/>
          <w:b/>
          <w:lang w:eastAsia="cs-CZ"/>
        </w:rPr>
        <w:t>XIV.</w:t>
      </w:r>
      <w:r w:rsidRPr="00980F59">
        <w:rPr>
          <w:rFonts w:ascii="Calibri" w:eastAsia="Times New Roman" w:hAnsi="Calibri" w:cs="Calibri"/>
          <w:b/>
          <w:lang w:eastAsia="cs-CZ"/>
        </w:rPr>
        <w:br/>
        <w:t>Závěrečná ustanovení</w:t>
      </w:r>
    </w:p>
    <w:p w:rsidR="00980F59" w:rsidRPr="00980F59" w:rsidRDefault="00980F59" w:rsidP="00980F59">
      <w:pPr>
        <w:numPr>
          <w:ilvl w:val="0"/>
          <w:numId w:val="1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Tato smlouva nabývá platnosti dnem jejího podpisu oběma smluvními stranami a účinnosti dnem, kdy vyjádření souhlasu s obsahem návrhu smlouvy dojde druhé smluvní straně, nestanoví</w:t>
      </w:r>
      <w:r w:rsidRPr="00980F59">
        <w:rPr>
          <w:rFonts w:ascii="Calibri" w:eastAsia="Times New Roman" w:hAnsi="Calibri" w:cs="Calibri"/>
          <w:lang w:eastAsia="cs-CZ"/>
        </w:rPr>
        <w:noBreakHyphen/>
        <w:t xml:space="preserve">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w:t>
      </w:r>
      <w:r w:rsidRPr="00980F59">
        <w:rPr>
          <w:rFonts w:ascii="Calibri" w:eastAsia="Times New Roman" w:hAnsi="Calibri" w:cs="Calibri"/>
          <w:lang w:eastAsia="cs-CZ"/>
        </w:rPr>
        <w:lastRenderedPageBreak/>
        <w:t>smluv. Smluvní strany se dohodly, že pokud se na tuto smlouvu vztahuje povinnost uveřejnění v registru smluv ve smyslu zákona o registru smluv, provede uveřejnění v souladu se zákonem kupující.</w:t>
      </w:r>
    </w:p>
    <w:p w:rsidR="00980F59" w:rsidRPr="00980F59" w:rsidRDefault="00980F59" w:rsidP="00980F59">
      <w:pPr>
        <w:numPr>
          <w:ilvl w:val="0"/>
          <w:numId w:val="1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Doplňování nebo změnu této smlouvy lze provádět jen se souhlasem obou smluvních stran, a to pouze formou písemných, vzestupně číslovaných a takto označených dodatků.</w:t>
      </w:r>
    </w:p>
    <w:p w:rsidR="00610FD0" w:rsidRDefault="00980F59" w:rsidP="00610FD0">
      <w:pPr>
        <w:numPr>
          <w:ilvl w:val="0"/>
          <w:numId w:val="1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Prodávající nemůže bez souhlasu kupujícího postoupit svá práva a povinnosti plynoucí z této smlouvy třetí osobě.</w:t>
      </w:r>
      <w:bookmarkStart w:id="4" w:name="_Hlk141428191"/>
    </w:p>
    <w:p w:rsidR="00980F59" w:rsidRPr="00610FD0" w:rsidRDefault="00980F59" w:rsidP="00610FD0">
      <w:pPr>
        <w:numPr>
          <w:ilvl w:val="0"/>
          <w:numId w:val="18"/>
        </w:numPr>
        <w:spacing w:after="0" w:line="240" w:lineRule="auto"/>
        <w:ind w:left="357" w:hanging="357"/>
        <w:jc w:val="both"/>
        <w:rPr>
          <w:rFonts w:ascii="Calibri" w:eastAsia="Times New Roman" w:hAnsi="Calibri" w:cs="Calibri"/>
          <w:lang w:eastAsia="cs-CZ"/>
        </w:rPr>
      </w:pPr>
      <w:r w:rsidRPr="00610FD0">
        <w:rPr>
          <w:rFonts w:ascii="Calibri" w:eastAsia="Times New Roman" w:hAnsi="Calibri" w:cs="Calibri"/>
          <w:lang w:eastAsia="cs-CZ"/>
        </w:rPr>
        <w:t>Tato smlouva je uzavírána elektronicky.</w:t>
      </w:r>
    </w:p>
    <w:bookmarkEnd w:id="4"/>
    <w:p w:rsidR="00980F59" w:rsidRPr="00980F59" w:rsidRDefault="00980F59" w:rsidP="00980F59">
      <w:pPr>
        <w:numPr>
          <w:ilvl w:val="0"/>
          <w:numId w:val="18"/>
        </w:numPr>
        <w:spacing w:after="0" w:line="240" w:lineRule="auto"/>
        <w:ind w:left="357" w:hanging="357"/>
        <w:jc w:val="both"/>
        <w:rPr>
          <w:rFonts w:ascii="Calibri" w:eastAsia="Times New Roman" w:hAnsi="Calibri" w:cs="Calibri"/>
          <w:lang w:eastAsia="cs-CZ"/>
        </w:rPr>
      </w:pPr>
      <w:r w:rsidRPr="00980F59">
        <w:rPr>
          <w:rFonts w:ascii="Calibri" w:eastAsia="Times New Roman" w:hAnsi="Calibri" w:cs="Calibri"/>
          <w:lang w:eastAsia="cs-CZ"/>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980F59" w:rsidRPr="00980F59" w:rsidRDefault="00980F59" w:rsidP="00980F59">
      <w:pPr>
        <w:numPr>
          <w:ilvl w:val="0"/>
          <w:numId w:val="18"/>
        </w:numPr>
        <w:spacing w:after="0" w:line="240" w:lineRule="auto"/>
        <w:ind w:left="357" w:hanging="357"/>
        <w:jc w:val="both"/>
        <w:rPr>
          <w:rFonts w:ascii="Calibri" w:eastAsia="Times New Roman" w:hAnsi="Calibri" w:cs="Calibri"/>
          <w:lang w:eastAsia="cs-CZ"/>
        </w:rPr>
      </w:pPr>
      <w:bookmarkStart w:id="5" w:name="_Hlk141428203"/>
      <w:r w:rsidRPr="00980F59">
        <w:rPr>
          <w:rFonts w:ascii="Calibri" w:eastAsia="Times New Roman" w:hAnsi="Calibri" w:cs="Calibri"/>
          <w:lang w:eastAsia="cs-CZ"/>
        </w:rPr>
        <w:t>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Podrobné informace o ochraně osobních údajů jsou uvedeny na oficiálních webových stránkách kupujícího https://</w:t>
      </w:r>
      <w:r w:rsidR="00C71E5E">
        <w:rPr>
          <w:rFonts w:ascii="Calibri" w:eastAsia="Times New Roman" w:hAnsi="Calibri" w:cs="Calibri"/>
          <w:lang w:eastAsia="cs-CZ"/>
        </w:rPr>
        <w:t>zs-karasova.eu/</w:t>
      </w:r>
    </w:p>
    <w:bookmarkEnd w:id="5"/>
    <w:p w:rsidR="00980F59" w:rsidRPr="00980F59" w:rsidRDefault="00980F59" w:rsidP="00980F59">
      <w:pPr>
        <w:numPr>
          <w:ilvl w:val="0"/>
          <w:numId w:val="18"/>
        </w:numPr>
        <w:spacing w:after="0" w:line="240" w:lineRule="auto"/>
        <w:ind w:left="357" w:hanging="357"/>
        <w:jc w:val="both"/>
        <w:rPr>
          <w:rFonts w:ascii="Calibri" w:eastAsia="Times New Roman" w:hAnsi="Calibri" w:cs="Calibri"/>
          <w:iCs/>
          <w:lang w:eastAsia="cs-CZ"/>
        </w:rPr>
      </w:pPr>
      <w:r w:rsidRPr="00980F59">
        <w:rPr>
          <w:rFonts w:ascii="Calibri" w:eastAsia="Times New Roman" w:hAnsi="Calibri" w:cs="Calibri"/>
          <w:iCs/>
          <w:lang w:eastAsia="cs-CZ"/>
        </w:rPr>
        <w:t>Nedílnou součástí této smlouvy jsou následující přílohy:</w:t>
      </w:r>
    </w:p>
    <w:p w:rsidR="004E1DA4" w:rsidRDefault="004E1DA4" w:rsidP="004E1DA4">
      <w:pPr>
        <w:spacing w:after="0" w:line="240" w:lineRule="auto"/>
        <w:jc w:val="both"/>
        <w:rPr>
          <w:rFonts w:ascii="Calibri" w:eastAsia="Times New Roman" w:hAnsi="Calibri" w:cs="Calibri"/>
          <w:i/>
          <w:iCs/>
          <w:lang w:eastAsia="cs-CZ"/>
        </w:rPr>
      </w:pPr>
    </w:p>
    <w:p w:rsidR="00980F59" w:rsidRPr="00C77065" w:rsidRDefault="00980F59" w:rsidP="004E1DA4">
      <w:pPr>
        <w:spacing w:after="0" w:line="240" w:lineRule="auto"/>
        <w:jc w:val="both"/>
        <w:rPr>
          <w:rFonts w:ascii="Calibri" w:eastAsia="Times New Roman" w:hAnsi="Calibri" w:cs="Calibri"/>
          <w:i/>
          <w:iCs/>
          <w:lang w:eastAsia="cs-CZ"/>
        </w:rPr>
      </w:pPr>
      <w:r w:rsidRPr="00C77065">
        <w:rPr>
          <w:rFonts w:ascii="Calibri" w:eastAsia="Times New Roman" w:hAnsi="Calibri" w:cs="Calibri"/>
          <w:i/>
          <w:iCs/>
          <w:lang w:eastAsia="cs-CZ"/>
        </w:rPr>
        <w:t>Příloha č. 1: Seznam zboží, Technická specifikace zboží a položkový rozpočet</w:t>
      </w:r>
    </w:p>
    <w:p w:rsidR="00B32C3A" w:rsidRDefault="00B32C3A" w:rsidP="00B32C3A">
      <w:pPr>
        <w:spacing w:after="0" w:line="240" w:lineRule="auto"/>
        <w:jc w:val="both"/>
        <w:rPr>
          <w:rFonts w:ascii="Calibri" w:eastAsia="Times New Roman" w:hAnsi="Calibri" w:cs="Calibri"/>
          <w:i/>
          <w:iCs/>
          <w:lang w:eastAsia="cs-CZ"/>
        </w:rPr>
      </w:pPr>
    </w:p>
    <w:p w:rsidR="00B32C3A" w:rsidRPr="00B32C3A" w:rsidRDefault="00B32C3A" w:rsidP="00B32C3A">
      <w:pPr>
        <w:spacing w:after="0" w:line="240" w:lineRule="auto"/>
        <w:jc w:val="both"/>
        <w:rPr>
          <w:rFonts w:ascii="Calibri" w:eastAsia="Times New Roman" w:hAnsi="Calibri" w:cs="Calibri"/>
          <w:i/>
          <w:iCs/>
          <w:lang w:eastAsia="cs-CZ"/>
        </w:rPr>
      </w:pPr>
    </w:p>
    <w:p w:rsidR="00980F59" w:rsidRPr="00980F59" w:rsidRDefault="00980F59" w:rsidP="00980F59">
      <w:pPr>
        <w:spacing w:after="0" w:line="240" w:lineRule="auto"/>
        <w:ind w:left="357"/>
        <w:jc w:val="both"/>
        <w:rPr>
          <w:rFonts w:ascii="Calibri" w:eastAsia="Times New Roman" w:hAnsi="Calibri" w:cs="Calibri"/>
          <w:iCs/>
          <w:lang w:eastAsia="cs-CZ"/>
        </w:rPr>
      </w:pPr>
      <w:bookmarkStart w:id="6" w:name="_Hlk141428220"/>
      <w:r w:rsidRPr="00980F59">
        <w:rPr>
          <w:rFonts w:ascii="Calibri" w:eastAsia="Times New Roman" w:hAnsi="Calibri" w:cs="Calibri"/>
          <w:iCs/>
          <w:lang w:eastAsia="cs-CZ"/>
        </w:rPr>
        <w:t>V Ostravě dne:</w:t>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t>V ………. dne:</w:t>
      </w:r>
    </w:p>
    <w:p w:rsidR="00980F59" w:rsidRPr="00980F59" w:rsidRDefault="00980F59" w:rsidP="00980F59">
      <w:pPr>
        <w:spacing w:after="0" w:line="240" w:lineRule="auto"/>
        <w:ind w:left="357"/>
        <w:jc w:val="both"/>
        <w:rPr>
          <w:rFonts w:ascii="Calibri" w:eastAsia="Times New Roman" w:hAnsi="Calibri" w:cs="Calibri"/>
          <w:iCs/>
          <w:lang w:eastAsia="cs-CZ"/>
        </w:rPr>
      </w:pPr>
    </w:p>
    <w:p w:rsidR="00980F59" w:rsidRPr="00980F59" w:rsidRDefault="00980F59" w:rsidP="00980F59">
      <w:pPr>
        <w:spacing w:after="0" w:line="240" w:lineRule="auto"/>
        <w:ind w:left="357"/>
        <w:jc w:val="both"/>
        <w:rPr>
          <w:rFonts w:ascii="Calibri" w:eastAsia="Times New Roman" w:hAnsi="Calibri" w:cs="Calibri"/>
          <w:iCs/>
          <w:lang w:eastAsia="cs-CZ"/>
        </w:rPr>
      </w:pPr>
    </w:p>
    <w:p w:rsidR="00980F59" w:rsidRPr="00980F59" w:rsidRDefault="00980F59" w:rsidP="00980F59">
      <w:pPr>
        <w:spacing w:after="0" w:line="240" w:lineRule="auto"/>
        <w:ind w:left="357"/>
        <w:jc w:val="both"/>
        <w:rPr>
          <w:rFonts w:ascii="Calibri" w:eastAsia="Times New Roman" w:hAnsi="Calibri" w:cs="Calibri"/>
          <w:iCs/>
          <w:lang w:eastAsia="cs-CZ"/>
        </w:rPr>
      </w:pPr>
    </w:p>
    <w:p w:rsidR="00980F59" w:rsidRPr="00980F59" w:rsidRDefault="00693270" w:rsidP="00980F59">
      <w:pPr>
        <w:spacing w:after="0" w:line="240" w:lineRule="auto"/>
        <w:ind w:left="357"/>
        <w:jc w:val="both"/>
        <w:rPr>
          <w:rFonts w:ascii="Calibri" w:eastAsia="Times New Roman" w:hAnsi="Calibri" w:cs="Calibri"/>
          <w:iCs/>
          <w:lang w:eastAsia="cs-CZ"/>
        </w:rPr>
      </w:pPr>
      <w:r>
        <w:rPr>
          <w:rFonts w:ascii="Calibri" w:eastAsia="Times New Roman" w:hAnsi="Calibri" w:cs="Calibri"/>
          <w:iCs/>
          <w:lang w:eastAsia="cs-CZ"/>
        </w:rPr>
        <w:t xml:space="preserve">   </w:t>
      </w:r>
      <w:r w:rsidR="00980F59" w:rsidRPr="00980F59">
        <w:rPr>
          <w:rFonts w:ascii="Calibri" w:eastAsia="Times New Roman" w:hAnsi="Calibri" w:cs="Calibri"/>
          <w:iCs/>
          <w:lang w:eastAsia="cs-CZ"/>
        </w:rPr>
        <w:t>_______________________</w:t>
      </w:r>
      <w:r w:rsidR="00980F59" w:rsidRPr="00980F59">
        <w:rPr>
          <w:rFonts w:ascii="Calibri" w:eastAsia="Times New Roman" w:hAnsi="Calibri" w:cs="Calibri"/>
          <w:iCs/>
          <w:lang w:eastAsia="cs-CZ"/>
        </w:rPr>
        <w:tab/>
      </w:r>
      <w:r w:rsidR="00980F59" w:rsidRPr="00980F59">
        <w:rPr>
          <w:rFonts w:ascii="Calibri" w:eastAsia="Times New Roman" w:hAnsi="Calibri" w:cs="Calibri"/>
          <w:iCs/>
          <w:lang w:eastAsia="cs-CZ"/>
        </w:rPr>
        <w:tab/>
      </w:r>
      <w:r w:rsidR="00980F59" w:rsidRPr="00980F59">
        <w:rPr>
          <w:rFonts w:ascii="Calibri" w:eastAsia="Times New Roman" w:hAnsi="Calibri" w:cs="Calibri"/>
          <w:iCs/>
          <w:lang w:eastAsia="cs-CZ"/>
        </w:rPr>
        <w:tab/>
      </w:r>
      <w:r w:rsidR="00980F59" w:rsidRPr="00980F59">
        <w:rPr>
          <w:rFonts w:ascii="Calibri" w:eastAsia="Times New Roman" w:hAnsi="Calibri" w:cs="Calibri"/>
          <w:iCs/>
          <w:lang w:eastAsia="cs-CZ"/>
        </w:rPr>
        <w:tab/>
      </w:r>
      <w:r w:rsidR="00980F59" w:rsidRPr="00980F59">
        <w:rPr>
          <w:rFonts w:ascii="Calibri" w:eastAsia="Times New Roman" w:hAnsi="Calibri" w:cs="Calibri"/>
          <w:iCs/>
          <w:lang w:eastAsia="cs-CZ"/>
        </w:rPr>
        <w:tab/>
        <w:t>_______________________</w:t>
      </w:r>
    </w:p>
    <w:p w:rsidR="00980F59" w:rsidRPr="00980F59" w:rsidRDefault="00693270" w:rsidP="00980F59">
      <w:pPr>
        <w:tabs>
          <w:tab w:val="left" w:pos="6521"/>
        </w:tabs>
        <w:spacing w:after="0" w:line="240" w:lineRule="auto"/>
        <w:ind w:left="357" w:firstLine="352"/>
        <w:jc w:val="both"/>
        <w:rPr>
          <w:rFonts w:ascii="Calibri" w:eastAsia="Times New Roman" w:hAnsi="Calibri" w:cs="Calibri"/>
          <w:iCs/>
          <w:lang w:eastAsia="cs-CZ"/>
        </w:rPr>
      </w:pPr>
      <w:r>
        <w:rPr>
          <w:rFonts w:ascii="Calibri" w:eastAsia="Times New Roman" w:hAnsi="Calibri" w:cs="Calibri"/>
          <w:iCs/>
          <w:lang w:eastAsia="cs-CZ"/>
        </w:rPr>
        <w:t xml:space="preserve">      </w:t>
      </w:r>
      <w:r w:rsidR="00980F59" w:rsidRPr="00980F59">
        <w:rPr>
          <w:rFonts w:ascii="Calibri" w:eastAsia="Times New Roman" w:hAnsi="Calibri" w:cs="Calibri"/>
          <w:iCs/>
          <w:lang w:eastAsia="cs-CZ"/>
        </w:rPr>
        <w:t>za kupujícího</w:t>
      </w:r>
      <w:r w:rsidR="00980F59" w:rsidRPr="00980F59">
        <w:rPr>
          <w:rFonts w:ascii="Calibri" w:eastAsia="Times New Roman" w:hAnsi="Calibri" w:cs="Calibri"/>
          <w:iCs/>
          <w:lang w:eastAsia="cs-CZ"/>
        </w:rPr>
        <w:tab/>
        <w:t xml:space="preserve">       za prodávajícího</w:t>
      </w:r>
    </w:p>
    <w:p w:rsidR="00980F59" w:rsidRPr="00980F59" w:rsidRDefault="00980F59" w:rsidP="00980F59">
      <w:pPr>
        <w:tabs>
          <w:tab w:val="left" w:pos="0"/>
          <w:tab w:val="left" w:pos="426"/>
        </w:tabs>
        <w:spacing w:after="0" w:line="240" w:lineRule="auto"/>
        <w:jc w:val="both"/>
        <w:rPr>
          <w:rFonts w:ascii="Calibri" w:eastAsia="Times New Roman" w:hAnsi="Calibri" w:cs="Calibri"/>
          <w:iCs/>
          <w:lang w:eastAsia="cs-CZ"/>
        </w:rPr>
      </w:pPr>
      <w:r w:rsidRPr="00980F59">
        <w:rPr>
          <w:rFonts w:ascii="Calibri" w:eastAsia="Times New Roman" w:hAnsi="Calibri" w:cs="Calibri"/>
          <w:iCs/>
          <w:lang w:eastAsia="cs-CZ"/>
        </w:rPr>
        <w:tab/>
      </w:r>
      <w:bookmarkStart w:id="7" w:name="_Hlk146918215"/>
      <w:bookmarkEnd w:id="6"/>
      <w:r w:rsidRPr="00980F59">
        <w:rPr>
          <w:rFonts w:ascii="Calibri" w:eastAsia="Times New Roman" w:hAnsi="Calibri" w:cs="Calibri"/>
          <w:lang w:eastAsia="cs-CZ"/>
        </w:rPr>
        <w:t xml:space="preserve">Mgr. </w:t>
      </w:r>
      <w:r w:rsidR="00536359">
        <w:rPr>
          <w:rFonts w:ascii="Calibri" w:eastAsia="Times New Roman" w:hAnsi="Calibri" w:cs="Calibri"/>
          <w:lang w:eastAsia="cs-CZ"/>
        </w:rPr>
        <w:t>Petra Zelenková</w:t>
      </w:r>
      <w:r w:rsidRPr="00980F59">
        <w:rPr>
          <w:rFonts w:ascii="Calibri" w:eastAsia="Times New Roman" w:hAnsi="Calibri" w:cs="Calibri"/>
          <w:lang w:eastAsia="cs-CZ"/>
        </w:rPr>
        <w:t>, ředitel</w:t>
      </w:r>
      <w:bookmarkEnd w:id="7"/>
      <w:r w:rsidRPr="00980F59">
        <w:rPr>
          <w:rFonts w:ascii="Calibri" w:eastAsia="Times New Roman" w:hAnsi="Calibri" w:cs="Calibri"/>
          <w:lang w:eastAsia="cs-CZ"/>
        </w:rPr>
        <w:t>ka</w:t>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r w:rsidRPr="00980F59">
        <w:rPr>
          <w:rFonts w:ascii="Calibri" w:eastAsia="Times New Roman" w:hAnsi="Calibri" w:cs="Calibri"/>
          <w:iCs/>
          <w:lang w:eastAsia="cs-CZ"/>
        </w:rPr>
        <w:tab/>
      </w:r>
    </w:p>
    <w:p w:rsidR="00980F59" w:rsidRPr="00980F59" w:rsidRDefault="00980F59" w:rsidP="00980F59">
      <w:pPr>
        <w:tabs>
          <w:tab w:val="left" w:pos="0"/>
          <w:tab w:val="left" w:pos="426"/>
        </w:tabs>
        <w:spacing w:after="0" w:line="240" w:lineRule="auto"/>
        <w:jc w:val="both"/>
        <w:rPr>
          <w:rFonts w:ascii="Calibri" w:eastAsia="Times New Roman" w:hAnsi="Calibri" w:cs="Calibri"/>
          <w:iCs/>
          <w:lang w:eastAsia="cs-CZ"/>
        </w:rPr>
      </w:pPr>
    </w:p>
    <w:p w:rsidR="00163863" w:rsidRPr="00980F59" w:rsidRDefault="00163863" w:rsidP="00980F59"/>
    <w:sectPr w:rsidR="00163863" w:rsidRPr="00980F59" w:rsidSect="003C2CD4">
      <w:headerReference w:type="default" r:id="rId8"/>
      <w:footerReference w:type="default" r:id="rId9"/>
      <w:pgSz w:w="11906" w:h="16838"/>
      <w:pgMar w:top="284" w:right="1133"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A06" w:rsidRDefault="00535A06" w:rsidP="00535A06">
      <w:pPr>
        <w:spacing w:after="0" w:line="240" w:lineRule="auto"/>
      </w:pPr>
      <w:r>
        <w:separator/>
      </w:r>
    </w:p>
  </w:endnote>
  <w:endnote w:type="continuationSeparator" w:id="0">
    <w:p w:rsidR="00535A06" w:rsidRDefault="00535A06" w:rsidP="00535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494" w:rsidRDefault="00055494" w:rsidP="00C57DC8">
    <w:pPr>
      <w:pStyle w:val="Zpat"/>
      <w:tabs>
        <w:tab w:val="clear" w:pos="9072"/>
        <w:tab w:val="right" w:pos="9639"/>
      </w:tabs>
      <w:ind w:left="-284"/>
      <w:rPr>
        <w:sz w:val="18"/>
        <w:szCs w:val="18"/>
      </w:rPr>
    </w:pPr>
    <w:r w:rsidRPr="00055494">
      <w:rPr>
        <w:sz w:val="18"/>
        <w:szCs w:val="18"/>
      </w:rPr>
      <w:t xml:space="preserve"> </w:t>
    </w:r>
  </w:p>
  <w:p w:rsidR="003C2CD4" w:rsidRDefault="00C57DC8" w:rsidP="00C57DC8">
    <w:pPr>
      <w:pStyle w:val="Zpat"/>
      <w:tabs>
        <w:tab w:val="clear" w:pos="9072"/>
        <w:tab w:val="right" w:pos="9639"/>
      </w:tabs>
      <w:ind w:left="-284"/>
    </w:pPr>
    <w:r>
      <w:rPr>
        <w:noProof/>
        <w:lang w:eastAsia="cs-CZ"/>
      </w:rPr>
      <w:drawing>
        <wp:inline distT="0" distB="0" distL="0" distR="0" wp14:anchorId="682BF713" wp14:editId="79B281E5">
          <wp:extent cx="5953125" cy="5962650"/>
          <wp:effectExtent l="0" t="0" r="9525"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fon.jpg"/>
                  <pic:cNvPicPr/>
                </pic:nvPicPr>
                <pic:blipFill>
                  <a:blip r:embed="rId1">
                    <a:extLst>
                      <a:ext uri="{28A0092B-C50C-407E-A947-70E740481C1C}">
                        <a14:useLocalDpi xmlns:a14="http://schemas.microsoft.com/office/drawing/2010/main" val="0"/>
                      </a:ext>
                    </a:extLst>
                  </a:blip>
                  <a:stretch>
                    <a:fillRect/>
                  </a:stretch>
                </pic:blipFill>
                <pic:spPr>
                  <a:xfrm>
                    <a:off x="0" y="0"/>
                    <a:ext cx="5953125" cy="5962650"/>
                  </a:xfrm>
                  <a:prstGeom prst="rect">
                    <a:avLst/>
                  </a:prstGeom>
                </pic:spPr>
              </pic:pic>
            </a:graphicData>
          </a:graphic>
        </wp:inline>
      </w:drawing>
    </w:r>
    <w:r w:rsidR="00055494">
      <w:rPr>
        <w:sz w:val="18"/>
        <w:szCs w:val="18"/>
      </w:rPr>
      <w:t>v</w:t>
    </w:r>
    <w:r>
      <w:rPr>
        <w:noProof/>
        <w:lang w:eastAsia="cs-CZ"/>
      </w:rPr>
      <w:drawing>
        <wp:inline distT="0" distB="0" distL="0" distR="0" wp14:anchorId="502E20E8" wp14:editId="14B141B8">
          <wp:extent cx="5953125" cy="5962650"/>
          <wp:effectExtent l="0" t="0" r="952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fon.jpg"/>
                  <pic:cNvPicPr/>
                </pic:nvPicPr>
                <pic:blipFill>
                  <a:blip r:embed="rId1">
                    <a:extLst>
                      <a:ext uri="{28A0092B-C50C-407E-A947-70E740481C1C}">
                        <a14:useLocalDpi xmlns:a14="http://schemas.microsoft.com/office/drawing/2010/main" val="0"/>
                      </a:ext>
                    </a:extLst>
                  </a:blip>
                  <a:stretch>
                    <a:fillRect/>
                  </a:stretch>
                </pic:blipFill>
                <pic:spPr>
                  <a:xfrm>
                    <a:off x="0" y="0"/>
                    <a:ext cx="5953125" cy="5962650"/>
                  </a:xfrm>
                  <a:prstGeom prst="rect">
                    <a:avLst/>
                  </a:prstGeom>
                </pic:spPr>
              </pic:pic>
            </a:graphicData>
          </a:graphic>
        </wp:inline>
      </w:drawing>
    </w:r>
    <w:proofErr w:type="spellStart"/>
    <w:r w:rsidR="00055494">
      <w:rPr>
        <w:sz w:val="18"/>
        <w:szCs w:val="18"/>
      </w:rPr>
      <w:t>vychovny</w:t>
    </w:r>
    <w:proofErr w:type="spellEnd"/>
    <w:r w:rsidR="003C2CD4">
      <w:rPr>
        <w:noProof/>
        <w:lang w:eastAsia="cs-CZ"/>
      </w:rPr>
      <w:drawing>
        <wp:inline distT="0" distB="0" distL="0" distR="0" wp14:anchorId="6F32F6B9" wp14:editId="113010F8">
          <wp:extent cx="5953125" cy="5962650"/>
          <wp:effectExtent l="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fon.jpg"/>
                  <pic:cNvPicPr/>
                </pic:nvPicPr>
                <pic:blipFill>
                  <a:blip r:embed="rId1">
                    <a:extLst>
                      <a:ext uri="{28A0092B-C50C-407E-A947-70E740481C1C}">
                        <a14:useLocalDpi xmlns:a14="http://schemas.microsoft.com/office/drawing/2010/main" val="0"/>
                      </a:ext>
                    </a:extLst>
                  </a:blip>
                  <a:stretch>
                    <a:fillRect/>
                  </a:stretch>
                </pic:blipFill>
                <pic:spPr>
                  <a:xfrm>
                    <a:off x="0" y="0"/>
                    <a:ext cx="5953125" cy="59626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A06" w:rsidRDefault="00535A06" w:rsidP="00535A06">
      <w:pPr>
        <w:spacing w:after="0" w:line="240" w:lineRule="auto"/>
      </w:pPr>
      <w:r>
        <w:separator/>
      </w:r>
    </w:p>
  </w:footnote>
  <w:footnote w:type="continuationSeparator" w:id="0">
    <w:p w:rsidR="00535A06" w:rsidRDefault="00535A06" w:rsidP="00535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A06" w:rsidRPr="003C2CD4" w:rsidRDefault="00055494" w:rsidP="00055494">
    <w:pPr>
      <w:pStyle w:val="Zhlav"/>
      <w:tabs>
        <w:tab w:val="clear" w:pos="9072"/>
        <w:tab w:val="right" w:pos="9639"/>
      </w:tabs>
      <w:ind w:left="-284"/>
      <w:jc w:val="right"/>
      <w:rPr>
        <w:sz w:val="24"/>
        <w:szCs w:val="24"/>
      </w:rPr>
    </w:pPr>
    <w:r>
      <w:rPr>
        <w:noProof/>
        <w:lang w:eastAsia="cs-CZ"/>
      </w:rPr>
      <w:drawing>
        <wp:anchor distT="0" distB="0" distL="114300" distR="114300" simplePos="0" relativeHeight="251659264" behindDoc="1" locked="0" layoutInCell="1" allowOverlap="1" wp14:anchorId="7B3FA97F" wp14:editId="5456780E">
          <wp:simplePos x="0" y="0"/>
          <wp:positionH relativeFrom="column">
            <wp:posOffset>-149860</wp:posOffset>
          </wp:positionH>
          <wp:positionV relativeFrom="paragraph">
            <wp:posOffset>-128829</wp:posOffset>
          </wp:positionV>
          <wp:extent cx="1314450" cy="43878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438785"/>
                  </a:xfrm>
                  <a:prstGeom prst="rect">
                    <a:avLst/>
                  </a:prstGeom>
                  <a:noFill/>
                  <a:ln>
                    <a:noFill/>
                  </a:ln>
                </pic:spPr>
              </pic:pic>
            </a:graphicData>
          </a:graphic>
          <wp14:sizeRelH relativeFrom="page">
            <wp14:pctWidth>0</wp14:pctWidth>
          </wp14:sizeRelH>
          <wp14:sizeRelV relativeFrom="page">
            <wp14:pctHeight>0</wp14:pctHeight>
          </wp14:sizeRelV>
        </wp:anchor>
      </w:drawing>
    </w:r>
    <w:r w:rsidR="003C2CD4" w:rsidRPr="003C2CD4">
      <w:rPr>
        <w:sz w:val="24"/>
        <w:szCs w:val="24"/>
      </w:rPr>
      <w:t>ZÁKLADNÍ ŠKOLA, Ostrava-Mariánské Hory, K</w:t>
    </w:r>
    <w:r w:rsidR="00BF03F9">
      <w:rPr>
        <w:sz w:val="24"/>
        <w:szCs w:val="24"/>
      </w:rPr>
      <w:t>a</w:t>
    </w:r>
    <w:r w:rsidR="003C2CD4" w:rsidRPr="003C2CD4">
      <w:rPr>
        <w:sz w:val="24"/>
        <w:szCs w:val="24"/>
      </w:rPr>
      <w:t>rasova 6, příspěvková organizace</w:t>
    </w:r>
  </w:p>
  <w:p w:rsidR="00535A06" w:rsidRPr="003C2CD4" w:rsidRDefault="00535A06" w:rsidP="00C57DC8">
    <w:pPr>
      <w:pStyle w:val="Zhlav"/>
      <w:tabs>
        <w:tab w:val="clear" w:pos="9072"/>
        <w:tab w:val="right" w:pos="9639"/>
      </w:tabs>
      <w:ind w:right="566" w:hanging="284"/>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232E56FF"/>
    <w:multiLevelType w:val="hybridMultilevel"/>
    <w:tmpl w:val="3F88C796"/>
    <w:lvl w:ilvl="0" w:tplc="304C41E4">
      <w:start w:val="1"/>
      <w:numFmt w:val="decimal"/>
      <w:lvlText w:val="%1."/>
      <w:lvlJc w:val="left"/>
      <w:pPr>
        <w:ind w:left="780" w:hanging="42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95276A1"/>
    <w:multiLevelType w:val="hybridMultilevel"/>
    <w:tmpl w:val="4FC840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642A73"/>
    <w:multiLevelType w:val="hybridMultilevel"/>
    <w:tmpl w:val="5BDEDB0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0FD210C"/>
    <w:multiLevelType w:val="hybridMultilevel"/>
    <w:tmpl w:val="2152B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3BA864FA"/>
    <w:multiLevelType w:val="hybridMultilevel"/>
    <w:tmpl w:val="194011C8"/>
    <w:lvl w:ilvl="0" w:tplc="5F44235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9954A0"/>
    <w:multiLevelType w:val="hybridMultilevel"/>
    <w:tmpl w:val="2D30183E"/>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5"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66C2312"/>
    <w:multiLevelType w:val="hybridMultilevel"/>
    <w:tmpl w:val="38CA1724"/>
    <w:lvl w:ilvl="0" w:tplc="20A24FD8">
      <w:start w:val="1"/>
      <w:numFmt w:val="decimal"/>
      <w:lvlText w:val="%1. "/>
      <w:lvlJc w:val="left"/>
      <w:pPr>
        <w:tabs>
          <w:tab w:val="num" w:pos="360"/>
        </w:tabs>
        <w:ind w:left="357" w:hanging="357"/>
      </w:pPr>
      <w:rPr>
        <w:rFonts w:asciiTheme="minorHAnsi" w:hAnsiTheme="minorHAnsi" w:cstheme="minorHAnsi"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A225924"/>
    <w:multiLevelType w:val="hybridMultilevel"/>
    <w:tmpl w:val="EEACFE04"/>
    <w:lvl w:ilvl="0" w:tplc="AE80D6D8">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D9B0F71"/>
    <w:multiLevelType w:val="hybridMultilevel"/>
    <w:tmpl w:val="B39C031C"/>
    <w:lvl w:ilvl="0" w:tplc="0405000F">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30"/>
  </w:num>
  <w:num w:numId="3">
    <w:abstractNumId w:val="7"/>
  </w:num>
  <w:num w:numId="4">
    <w:abstractNumId w:val="21"/>
  </w:num>
  <w:num w:numId="5">
    <w:abstractNumId w:val="4"/>
  </w:num>
  <w:num w:numId="6">
    <w:abstractNumId w:val="20"/>
  </w:num>
  <w:num w:numId="7">
    <w:abstractNumId w:val="28"/>
  </w:num>
  <w:num w:numId="8">
    <w:abstractNumId w:val="31"/>
  </w:num>
  <w:num w:numId="9">
    <w:abstractNumId w:val="18"/>
  </w:num>
  <w:num w:numId="10">
    <w:abstractNumId w:val="6"/>
  </w:num>
  <w:num w:numId="11">
    <w:abstractNumId w:val="0"/>
  </w:num>
  <w:num w:numId="12">
    <w:abstractNumId w:val="8"/>
  </w:num>
  <w:num w:numId="13">
    <w:abstractNumId w:val="23"/>
  </w:num>
  <w:num w:numId="14">
    <w:abstractNumId w:val="5"/>
  </w:num>
  <w:num w:numId="15">
    <w:abstractNumId w:val="25"/>
  </w:num>
  <w:num w:numId="16">
    <w:abstractNumId w:val="2"/>
  </w:num>
  <w:num w:numId="17">
    <w:abstractNumId w:val="14"/>
  </w:num>
  <w:num w:numId="18">
    <w:abstractNumId w:val="19"/>
  </w:num>
  <w:num w:numId="19">
    <w:abstractNumId w:val="26"/>
  </w:num>
  <w:num w:numId="20">
    <w:abstractNumId w:val="10"/>
  </w:num>
  <w:num w:numId="21">
    <w:abstractNumId w:val="29"/>
  </w:num>
  <w:num w:numId="22">
    <w:abstractNumId w:val="22"/>
  </w:num>
  <w:num w:numId="23">
    <w:abstractNumId w:val="9"/>
  </w:num>
  <w:num w:numId="24">
    <w:abstractNumId w:val="12"/>
  </w:num>
  <w:num w:numId="25">
    <w:abstractNumId w:val="13"/>
  </w:num>
  <w:num w:numId="26">
    <w:abstractNumId w:val="3"/>
  </w:num>
  <w:num w:numId="27">
    <w:abstractNumId w:val="15"/>
  </w:num>
  <w:num w:numId="28">
    <w:abstractNumId w:val="16"/>
  </w:num>
  <w:num w:numId="29">
    <w:abstractNumId w:val="24"/>
  </w:num>
  <w:num w:numId="30">
    <w:abstractNumId w:val="11"/>
  </w:num>
  <w:num w:numId="31">
    <w:abstractNumId w:val="1"/>
  </w:num>
  <w:num w:numId="32">
    <w:abstractNumId w:val="32"/>
  </w:num>
  <w:num w:numId="33">
    <w:abstractNumId w:val="27"/>
  </w:num>
  <w:num w:numId="34">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A06"/>
    <w:rsid w:val="00055494"/>
    <w:rsid w:val="00104CC7"/>
    <w:rsid w:val="001245A4"/>
    <w:rsid w:val="00135201"/>
    <w:rsid w:val="00163863"/>
    <w:rsid w:val="001A32AE"/>
    <w:rsid w:val="001A4A7C"/>
    <w:rsid w:val="00236237"/>
    <w:rsid w:val="003C2CD4"/>
    <w:rsid w:val="003E52C9"/>
    <w:rsid w:val="004E1DA4"/>
    <w:rsid w:val="00535A06"/>
    <w:rsid w:val="00536359"/>
    <w:rsid w:val="00556742"/>
    <w:rsid w:val="005D0F56"/>
    <w:rsid w:val="005D1882"/>
    <w:rsid w:val="00602D26"/>
    <w:rsid w:val="00610FD0"/>
    <w:rsid w:val="00614680"/>
    <w:rsid w:val="00693270"/>
    <w:rsid w:val="006F0380"/>
    <w:rsid w:val="00744405"/>
    <w:rsid w:val="008866C2"/>
    <w:rsid w:val="00980F59"/>
    <w:rsid w:val="00B32C3A"/>
    <w:rsid w:val="00BF03F9"/>
    <w:rsid w:val="00C0583B"/>
    <w:rsid w:val="00C57DC8"/>
    <w:rsid w:val="00C71E5E"/>
    <w:rsid w:val="00C77065"/>
    <w:rsid w:val="00EB1F6C"/>
    <w:rsid w:val="00F65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7A79D886"/>
  <w15:docId w15:val="{27BD46BD-2663-422B-823A-E48373ED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E52C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35A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5A06"/>
  </w:style>
  <w:style w:type="paragraph" w:styleId="Zpat">
    <w:name w:val="footer"/>
    <w:basedOn w:val="Normln"/>
    <w:link w:val="ZpatChar"/>
    <w:uiPriority w:val="99"/>
    <w:unhideWhenUsed/>
    <w:rsid w:val="00535A06"/>
    <w:pPr>
      <w:tabs>
        <w:tab w:val="center" w:pos="4536"/>
        <w:tab w:val="right" w:pos="9072"/>
      </w:tabs>
      <w:spacing w:after="0" w:line="240" w:lineRule="auto"/>
    </w:pPr>
  </w:style>
  <w:style w:type="character" w:customStyle="1" w:styleId="ZpatChar">
    <w:name w:val="Zápatí Char"/>
    <w:basedOn w:val="Standardnpsmoodstavce"/>
    <w:link w:val="Zpat"/>
    <w:uiPriority w:val="99"/>
    <w:rsid w:val="00535A06"/>
  </w:style>
  <w:style w:type="paragraph" w:styleId="Textbubliny">
    <w:name w:val="Balloon Text"/>
    <w:basedOn w:val="Normln"/>
    <w:link w:val="TextbublinyChar"/>
    <w:uiPriority w:val="99"/>
    <w:semiHidden/>
    <w:unhideWhenUsed/>
    <w:rsid w:val="00535A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A06"/>
    <w:rPr>
      <w:rFonts w:ascii="Tahoma" w:hAnsi="Tahoma" w:cs="Tahoma"/>
      <w:sz w:val="16"/>
      <w:szCs w:val="16"/>
    </w:rPr>
  </w:style>
  <w:style w:type="character" w:styleId="Hypertextovodkaz">
    <w:name w:val="Hyperlink"/>
    <w:basedOn w:val="Standardnpsmoodstavce"/>
    <w:uiPriority w:val="99"/>
    <w:unhideWhenUsed/>
    <w:rsid w:val="00C57DC8"/>
    <w:rPr>
      <w:color w:val="0000FF" w:themeColor="hyperlink"/>
      <w:u w:val="single"/>
    </w:rPr>
  </w:style>
  <w:style w:type="table" w:styleId="Mkatabulky">
    <w:name w:val="Table Grid"/>
    <w:basedOn w:val="Normlntabulka"/>
    <w:uiPriority w:val="59"/>
    <w:rsid w:val="0055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1A4A7C"/>
    <w:rPr>
      <w:b/>
      <w:bCs/>
    </w:rPr>
  </w:style>
  <w:style w:type="paragraph" w:styleId="Odstavecseseznamem">
    <w:name w:val="List Paragraph"/>
    <w:aliases w:val="Nad,List Paragraph,Odstavec_muj,Odstavec cíl se seznamem,Odstavec se seznamem5,Odrážky,Odstavec,Bullet Number,lp1,lp11,List Paragraph11,Bullet 1,Use Case List Paragraph,Odstavec se seznamem a odrážkou,1 úroveň Odstavec se seznamem"/>
    <w:basedOn w:val="Normln"/>
    <w:link w:val="OdstavecseseznamemChar"/>
    <w:uiPriority w:val="34"/>
    <w:qFormat/>
    <w:rsid w:val="00163863"/>
    <w:pPr>
      <w:ind w:left="720"/>
      <w:contextualSpacing/>
    </w:pPr>
  </w:style>
  <w:style w:type="character" w:customStyle="1" w:styleId="tsubjname">
    <w:name w:val="tsubjname"/>
    <w:basedOn w:val="Standardnpsmoodstavce"/>
    <w:rsid w:val="005D0F56"/>
  </w:style>
  <w:style w:type="character" w:customStyle="1" w:styleId="OdstavecseseznamemChar">
    <w:name w:val="Odstavec se seznamem Char"/>
    <w:aliases w:val="Nad Char,List Paragraph Char,Odstavec_muj Char,Odstavec cíl se seznamem Char,Odstavec se seznamem5 Char,Odrážky Char,Odstavec Char,Bullet Number Char,lp1 Char,lp11 Char,List Paragraph11 Char,Bullet 1 Char"/>
    <w:link w:val="Odstavecseseznamem"/>
    <w:uiPriority w:val="34"/>
    <w:qFormat/>
    <w:locked/>
    <w:rsid w:val="005D0F56"/>
  </w:style>
  <w:style w:type="character" w:styleId="Nevyeenzmnka">
    <w:name w:val="Unresolved Mention"/>
    <w:basedOn w:val="Standardnpsmoodstavce"/>
    <w:uiPriority w:val="99"/>
    <w:semiHidden/>
    <w:unhideWhenUsed/>
    <w:rsid w:val="005D0F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912391">
      <w:bodyDiv w:val="1"/>
      <w:marLeft w:val="0"/>
      <w:marRight w:val="0"/>
      <w:marTop w:val="0"/>
      <w:marBottom w:val="0"/>
      <w:divBdr>
        <w:top w:val="none" w:sz="0" w:space="0" w:color="auto"/>
        <w:left w:val="none" w:sz="0" w:space="0" w:color="auto"/>
        <w:bottom w:val="none" w:sz="0" w:space="0" w:color="auto"/>
        <w:right w:val="none" w:sz="0" w:space="0" w:color="auto"/>
      </w:divBdr>
    </w:div>
    <w:div w:id="175794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4A3FD-D054-49F7-B5B3-C3122BEA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3088</Words>
  <Characters>18221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Doležalová Martina</dc:creator>
  <cp:lastModifiedBy>Petra Zelenková</cp:lastModifiedBy>
  <cp:revision>2</cp:revision>
  <cp:lastPrinted>2017-09-07T11:53:00Z</cp:lastPrinted>
  <dcterms:created xsi:type="dcterms:W3CDTF">2024-11-28T10:26:00Z</dcterms:created>
  <dcterms:modified xsi:type="dcterms:W3CDTF">2024-11-28T10:26:00Z</dcterms:modified>
</cp:coreProperties>
</file>